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2750" w14:textId="4D2993D0" w:rsidR="00196683" w:rsidRPr="00D658AF" w:rsidRDefault="00604AD4" w:rsidP="008D754B">
      <w:pPr>
        <w:ind w:right="-360"/>
        <w:rPr>
          <w:rFonts w:ascii="Arial" w:hAnsi="Arial" w:cs="Arial"/>
          <w:color w:val="000000" w:themeColor="text1"/>
          <w:sz w:val="20"/>
          <w:szCs w:val="20"/>
        </w:rPr>
      </w:pPr>
      <w:r w:rsidRPr="00D658AF">
        <w:rPr>
          <w:rFonts w:ascii="Arial" w:hAnsi="Arial" w:cs="Arial"/>
          <w:b/>
          <w:color w:val="000000" w:themeColor="text1"/>
          <w:sz w:val="20"/>
          <w:szCs w:val="20"/>
          <w:u w:val="single"/>
        </w:rPr>
        <w:t>POSITION TITLE</w:t>
      </w:r>
      <w:r w:rsidRPr="00D658AF">
        <w:rPr>
          <w:rFonts w:ascii="Arial" w:hAnsi="Arial" w:cs="Arial"/>
          <w:b/>
          <w:color w:val="000000" w:themeColor="text1"/>
          <w:sz w:val="20"/>
          <w:szCs w:val="20"/>
        </w:rPr>
        <w:t>:</w:t>
      </w:r>
      <w:r w:rsidRPr="00D658AF">
        <w:rPr>
          <w:rFonts w:ascii="Arial" w:hAnsi="Arial" w:cs="Arial"/>
          <w:color w:val="000000" w:themeColor="text1"/>
          <w:sz w:val="20"/>
          <w:szCs w:val="20"/>
        </w:rPr>
        <w:t xml:space="preserve"> </w:t>
      </w:r>
      <w:r w:rsidRPr="00D658AF">
        <w:rPr>
          <w:rFonts w:ascii="Arial" w:hAnsi="Arial" w:cs="Arial"/>
          <w:color w:val="000000" w:themeColor="text1"/>
          <w:sz w:val="20"/>
          <w:szCs w:val="20"/>
        </w:rPr>
        <w:tab/>
      </w:r>
      <w:r w:rsidR="00E3051B">
        <w:rPr>
          <w:rFonts w:ascii="Arial" w:hAnsi="Arial" w:cs="Arial"/>
          <w:color w:val="000000" w:themeColor="text1"/>
          <w:sz w:val="20"/>
          <w:szCs w:val="20"/>
        </w:rPr>
        <w:t>Strategic Development and Marketing Specialist</w:t>
      </w:r>
    </w:p>
    <w:p w14:paraId="7CB0EA12" w14:textId="77777777" w:rsidR="005608E9" w:rsidRPr="00D658AF" w:rsidRDefault="00604AD4" w:rsidP="008D754B">
      <w:pPr>
        <w:ind w:right="-360"/>
        <w:rPr>
          <w:rFonts w:ascii="Arial" w:hAnsi="Arial" w:cs="Arial"/>
          <w:b/>
          <w:color w:val="000000" w:themeColor="text1"/>
          <w:sz w:val="20"/>
          <w:szCs w:val="20"/>
        </w:rPr>
      </w:pPr>
      <w:r w:rsidRPr="00D658AF">
        <w:rPr>
          <w:rFonts w:ascii="Arial" w:hAnsi="Arial" w:cs="Arial"/>
          <w:b/>
          <w:color w:val="000000" w:themeColor="text1"/>
          <w:sz w:val="20"/>
          <w:szCs w:val="20"/>
          <w:u w:val="single"/>
        </w:rPr>
        <w:t>REPORTS TO:</w:t>
      </w:r>
      <w:r w:rsidRPr="00D658AF">
        <w:rPr>
          <w:rFonts w:ascii="Arial" w:hAnsi="Arial" w:cs="Arial"/>
          <w:color w:val="000000" w:themeColor="text1"/>
          <w:sz w:val="20"/>
          <w:szCs w:val="20"/>
        </w:rPr>
        <w:tab/>
      </w:r>
      <w:r w:rsidRPr="00D658AF">
        <w:rPr>
          <w:rFonts w:ascii="Arial" w:hAnsi="Arial" w:cs="Arial"/>
          <w:color w:val="000000" w:themeColor="text1"/>
          <w:sz w:val="20"/>
          <w:szCs w:val="20"/>
        </w:rPr>
        <w:tab/>
      </w:r>
      <w:r w:rsidR="00C2545E">
        <w:rPr>
          <w:rFonts w:ascii="Arial" w:hAnsi="Arial" w:cs="Arial"/>
          <w:color w:val="000000" w:themeColor="text1"/>
          <w:sz w:val="20"/>
          <w:szCs w:val="20"/>
          <w:shd w:val="clear" w:color="auto" w:fill="FFFFFF"/>
        </w:rPr>
        <w:t>Director of Community Relations &amp; Development</w:t>
      </w:r>
    </w:p>
    <w:p w14:paraId="2A10B5B8" w14:textId="77777777" w:rsidR="00604AD4" w:rsidRPr="00D658AF" w:rsidRDefault="00CF6816">
      <w:pPr>
        <w:ind w:right="-360"/>
        <w:rPr>
          <w:rFonts w:ascii="Arial" w:hAnsi="Arial" w:cs="Arial"/>
          <w:color w:val="000000" w:themeColor="text1"/>
          <w:sz w:val="20"/>
          <w:szCs w:val="20"/>
        </w:rPr>
      </w:pPr>
      <w:r w:rsidRPr="00D658AF">
        <w:rPr>
          <w:rFonts w:ascii="Arial" w:hAnsi="Arial" w:cs="Arial"/>
          <w:b/>
          <w:color w:val="000000" w:themeColor="text1"/>
          <w:sz w:val="20"/>
          <w:szCs w:val="20"/>
          <w:u w:val="single"/>
        </w:rPr>
        <w:t>STATUS:</w:t>
      </w:r>
      <w:r w:rsidR="00130093" w:rsidRPr="00D658AF">
        <w:rPr>
          <w:rFonts w:ascii="Arial" w:hAnsi="Arial" w:cs="Arial"/>
          <w:color w:val="000000" w:themeColor="text1"/>
          <w:sz w:val="20"/>
          <w:szCs w:val="20"/>
        </w:rPr>
        <w:tab/>
      </w:r>
      <w:r w:rsidR="00130093" w:rsidRPr="00D658AF">
        <w:rPr>
          <w:rFonts w:ascii="Arial" w:hAnsi="Arial" w:cs="Arial"/>
          <w:color w:val="000000" w:themeColor="text1"/>
          <w:sz w:val="20"/>
          <w:szCs w:val="20"/>
        </w:rPr>
        <w:tab/>
        <w:t>Non-Exempt</w:t>
      </w:r>
    </w:p>
    <w:p w14:paraId="5E180D03" w14:textId="77777777" w:rsidR="00120C83" w:rsidRPr="00D658AF" w:rsidRDefault="00120C83" w:rsidP="008D754B">
      <w:pPr>
        <w:ind w:right="-360"/>
        <w:rPr>
          <w:rFonts w:ascii="Arial" w:hAnsi="Arial" w:cs="Arial"/>
          <w:color w:val="000000" w:themeColor="text1"/>
          <w:sz w:val="20"/>
          <w:szCs w:val="20"/>
        </w:rPr>
      </w:pPr>
      <w:r w:rsidRPr="00D658AF">
        <w:rPr>
          <w:rFonts w:ascii="Arial" w:hAnsi="Arial" w:cs="Arial"/>
          <w:b/>
          <w:color w:val="000000" w:themeColor="text1"/>
          <w:sz w:val="20"/>
          <w:szCs w:val="20"/>
          <w:u w:val="single"/>
        </w:rPr>
        <w:t>CATEGORY:</w:t>
      </w:r>
      <w:r w:rsidRPr="00D658AF">
        <w:rPr>
          <w:rFonts w:ascii="Arial" w:hAnsi="Arial" w:cs="Arial"/>
          <w:color w:val="000000" w:themeColor="text1"/>
          <w:sz w:val="20"/>
          <w:szCs w:val="20"/>
        </w:rPr>
        <w:t xml:space="preserve"> </w:t>
      </w:r>
      <w:r w:rsidRPr="00D658AF">
        <w:rPr>
          <w:rFonts w:ascii="Arial" w:hAnsi="Arial" w:cs="Arial"/>
          <w:color w:val="000000" w:themeColor="text1"/>
          <w:sz w:val="20"/>
          <w:szCs w:val="20"/>
        </w:rPr>
        <w:tab/>
      </w:r>
      <w:r w:rsidRPr="00D658AF">
        <w:rPr>
          <w:rFonts w:ascii="Arial" w:hAnsi="Arial" w:cs="Arial"/>
          <w:color w:val="000000" w:themeColor="text1"/>
          <w:sz w:val="20"/>
          <w:szCs w:val="20"/>
        </w:rPr>
        <w:tab/>
        <w:t>Full-Time</w:t>
      </w:r>
    </w:p>
    <w:p w14:paraId="412F45F3" w14:textId="77777777" w:rsidR="00CF6816" w:rsidRDefault="00130093" w:rsidP="008D754B">
      <w:pPr>
        <w:ind w:right="-360"/>
        <w:rPr>
          <w:rFonts w:ascii="Arial" w:hAnsi="Arial" w:cs="Arial"/>
          <w:color w:val="000000" w:themeColor="text1"/>
          <w:sz w:val="20"/>
          <w:szCs w:val="20"/>
        </w:rPr>
      </w:pPr>
      <w:r w:rsidRPr="00D658AF">
        <w:rPr>
          <w:rFonts w:ascii="Arial" w:hAnsi="Arial" w:cs="Arial"/>
          <w:b/>
          <w:color w:val="000000" w:themeColor="text1"/>
          <w:sz w:val="20"/>
          <w:szCs w:val="20"/>
          <w:u w:val="single"/>
        </w:rPr>
        <w:t>LOCATION:</w:t>
      </w:r>
      <w:r w:rsidRPr="00D658AF">
        <w:rPr>
          <w:rFonts w:ascii="Arial" w:hAnsi="Arial" w:cs="Arial"/>
          <w:b/>
          <w:color w:val="000000" w:themeColor="text1"/>
          <w:sz w:val="20"/>
          <w:szCs w:val="20"/>
        </w:rPr>
        <w:tab/>
      </w:r>
      <w:r w:rsidRPr="00D658AF">
        <w:rPr>
          <w:rFonts w:ascii="Arial" w:hAnsi="Arial" w:cs="Arial"/>
          <w:b/>
          <w:color w:val="000000" w:themeColor="text1"/>
          <w:sz w:val="20"/>
          <w:szCs w:val="20"/>
        </w:rPr>
        <w:tab/>
      </w:r>
      <w:r w:rsidRPr="00D658AF">
        <w:rPr>
          <w:rFonts w:ascii="Arial" w:hAnsi="Arial" w:cs="Arial"/>
          <w:color w:val="000000" w:themeColor="text1"/>
          <w:sz w:val="20"/>
          <w:szCs w:val="20"/>
        </w:rPr>
        <w:t xml:space="preserve">United Way of Broome County Office </w:t>
      </w:r>
      <w:r w:rsidR="00D341B4" w:rsidRPr="00D658AF">
        <w:rPr>
          <w:rFonts w:ascii="Arial" w:hAnsi="Arial" w:cs="Arial"/>
          <w:color w:val="000000" w:themeColor="text1"/>
          <w:sz w:val="20"/>
          <w:szCs w:val="20"/>
        </w:rPr>
        <w:t>and offsite locations as needed</w:t>
      </w:r>
    </w:p>
    <w:p w14:paraId="61C52971" w14:textId="0ABB68CB" w:rsidR="005D1250" w:rsidRPr="005D1250" w:rsidRDefault="005D1250" w:rsidP="008D754B">
      <w:pPr>
        <w:ind w:right="-360"/>
        <w:rPr>
          <w:rFonts w:ascii="Arial" w:hAnsi="Arial" w:cs="Arial"/>
          <w:color w:val="000000" w:themeColor="text1"/>
          <w:sz w:val="20"/>
          <w:szCs w:val="20"/>
          <w:u w:val="single"/>
        </w:rPr>
      </w:pPr>
      <w:r w:rsidRPr="005D1250">
        <w:rPr>
          <w:rFonts w:ascii="Arial" w:hAnsi="Arial" w:cs="Arial"/>
          <w:b/>
          <w:bCs/>
          <w:color w:val="000000" w:themeColor="text1"/>
          <w:sz w:val="20"/>
          <w:szCs w:val="20"/>
          <w:u w:val="single"/>
        </w:rPr>
        <w:t>SALARY RANGE:</w:t>
      </w:r>
      <w:r w:rsidRPr="005D1250">
        <w:rPr>
          <w:rFonts w:ascii="Arial" w:hAnsi="Arial" w:cs="Arial"/>
          <w:b/>
          <w:bCs/>
          <w:color w:val="000000" w:themeColor="text1"/>
          <w:sz w:val="20"/>
          <w:szCs w:val="20"/>
        </w:rPr>
        <w:tab/>
      </w:r>
      <w:r>
        <w:rPr>
          <w:rFonts w:ascii="Arial" w:hAnsi="Arial" w:cs="Arial"/>
          <w:color w:val="000000" w:themeColor="text1"/>
          <w:sz w:val="20"/>
          <w:szCs w:val="20"/>
        </w:rPr>
        <w:t>$21.00 - $23.00 per hour depending on experience</w:t>
      </w:r>
    </w:p>
    <w:p w14:paraId="4D9B3F9D" w14:textId="77777777" w:rsidR="00401A7E" w:rsidRDefault="00120C83" w:rsidP="008D754B">
      <w:pPr>
        <w:ind w:left="2160" w:right="-360" w:hanging="2160"/>
        <w:rPr>
          <w:rFonts w:ascii="Arial" w:hAnsi="Arial" w:cs="Arial"/>
          <w:color w:val="000000" w:themeColor="text1"/>
          <w:sz w:val="20"/>
          <w:szCs w:val="20"/>
        </w:rPr>
      </w:pPr>
      <w:r w:rsidRPr="00D658AF">
        <w:rPr>
          <w:rFonts w:ascii="Arial" w:hAnsi="Arial" w:cs="Arial"/>
          <w:b/>
          <w:color w:val="000000" w:themeColor="text1"/>
          <w:sz w:val="20"/>
          <w:szCs w:val="20"/>
          <w:u w:val="single"/>
        </w:rPr>
        <w:t>HOURS:</w:t>
      </w:r>
      <w:r w:rsidR="00286803" w:rsidRPr="00D658AF">
        <w:rPr>
          <w:rFonts w:ascii="Arial" w:hAnsi="Arial" w:cs="Arial"/>
          <w:color w:val="000000" w:themeColor="text1"/>
          <w:sz w:val="20"/>
          <w:szCs w:val="20"/>
        </w:rPr>
        <w:tab/>
      </w:r>
      <w:r w:rsidR="00401A7E" w:rsidRPr="00D658AF">
        <w:rPr>
          <w:rFonts w:ascii="Arial" w:hAnsi="Arial" w:cs="Arial"/>
          <w:color w:val="000000" w:themeColor="text1"/>
          <w:sz w:val="20"/>
          <w:szCs w:val="20"/>
        </w:rPr>
        <w:t>Monday – Friday 8:30am-4:30pm. Evening and weekend hours</w:t>
      </w:r>
      <w:r w:rsidR="00286803" w:rsidRPr="00D658AF">
        <w:rPr>
          <w:rFonts w:ascii="Arial" w:hAnsi="Arial" w:cs="Arial"/>
          <w:color w:val="000000" w:themeColor="text1"/>
          <w:sz w:val="20"/>
          <w:szCs w:val="20"/>
        </w:rPr>
        <w:t xml:space="preserve"> may be required as needed for community events and meetings. </w:t>
      </w:r>
      <w:r w:rsidR="00401A7E" w:rsidRPr="00D658AF">
        <w:rPr>
          <w:rFonts w:ascii="Arial" w:hAnsi="Arial" w:cs="Arial"/>
          <w:color w:val="000000" w:themeColor="text1"/>
          <w:sz w:val="20"/>
          <w:szCs w:val="20"/>
        </w:rPr>
        <w:t xml:space="preserve"> </w:t>
      </w:r>
    </w:p>
    <w:p w14:paraId="3F679616" w14:textId="77777777" w:rsidR="002F1760" w:rsidRDefault="002F1760" w:rsidP="008D754B">
      <w:pPr>
        <w:ind w:left="2160" w:right="-360" w:hanging="2160"/>
        <w:rPr>
          <w:rFonts w:ascii="Arial" w:hAnsi="Arial" w:cs="Arial"/>
          <w:color w:val="000000" w:themeColor="text1"/>
          <w:sz w:val="20"/>
          <w:szCs w:val="20"/>
        </w:rPr>
      </w:pPr>
    </w:p>
    <w:p w14:paraId="190410B5" w14:textId="77777777" w:rsidR="002F1760" w:rsidRPr="00D658AF" w:rsidRDefault="002F1760" w:rsidP="002F1760">
      <w:pPr>
        <w:suppressAutoHyphens/>
        <w:ind w:right="-360"/>
        <w:rPr>
          <w:rFonts w:ascii="Arial" w:hAnsi="Arial" w:cs="Arial"/>
          <w:i/>
          <w:sz w:val="20"/>
          <w:szCs w:val="20"/>
          <w:u w:val="single"/>
        </w:rPr>
      </w:pPr>
      <w:r w:rsidRPr="002F1760">
        <w:rPr>
          <w:rFonts w:ascii="Arial" w:hAnsi="Arial" w:cs="Arial"/>
          <w:b/>
          <w:bCs/>
          <w:sz w:val="20"/>
          <w:szCs w:val="20"/>
          <w:u w:val="single"/>
        </w:rPr>
        <w:t>TO APPLY:</w:t>
      </w:r>
      <w:r>
        <w:rPr>
          <w:rFonts w:ascii="Arial" w:hAnsi="Arial" w:cs="Arial"/>
          <w:sz w:val="20"/>
          <w:szCs w:val="20"/>
        </w:rPr>
        <w:t xml:space="preserve"> Interested applicants should submit a resume and cover letter to Lindsey Mott at </w:t>
      </w:r>
      <w:hyperlink r:id="rId8" w:history="1">
        <w:r w:rsidRPr="00356D29">
          <w:rPr>
            <w:rStyle w:val="Hyperlink"/>
            <w:rFonts w:ascii="Arial" w:hAnsi="Arial" w:cs="Arial"/>
            <w:sz w:val="20"/>
            <w:szCs w:val="20"/>
          </w:rPr>
          <w:t>lmott@uwbroome.org</w:t>
        </w:r>
      </w:hyperlink>
      <w:r>
        <w:rPr>
          <w:rFonts w:ascii="Arial" w:hAnsi="Arial" w:cs="Arial"/>
          <w:sz w:val="20"/>
          <w:szCs w:val="20"/>
        </w:rPr>
        <w:t xml:space="preserve"> or P.O. Box 550, Binghamton, NY 13902.</w:t>
      </w:r>
    </w:p>
    <w:p w14:paraId="57E436B0" w14:textId="77777777" w:rsidR="00CF6816" w:rsidRPr="00D658AF" w:rsidRDefault="00CF6816" w:rsidP="008D754B">
      <w:pPr>
        <w:ind w:right="-360"/>
        <w:rPr>
          <w:rFonts w:ascii="Arial" w:hAnsi="Arial" w:cs="Arial"/>
          <w:color w:val="000000" w:themeColor="text1"/>
          <w:sz w:val="20"/>
          <w:szCs w:val="20"/>
          <w:u w:val="single"/>
        </w:rPr>
      </w:pPr>
    </w:p>
    <w:p w14:paraId="6912D0CE" w14:textId="77777777" w:rsidR="00F0734B" w:rsidRPr="00D658AF" w:rsidRDefault="00F0734B" w:rsidP="008D754B">
      <w:pPr>
        <w:adjustRightInd w:val="0"/>
        <w:ind w:right="-360"/>
        <w:rPr>
          <w:rFonts w:ascii="Arial" w:eastAsiaTheme="minorHAnsi" w:hAnsi="Arial" w:cs="Arial"/>
          <w:color w:val="000000" w:themeColor="text1"/>
          <w:sz w:val="20"/>
          <w:szCs w:val="20"/>
        </w:rPr>
      </w:pPr>
      <w:r w:rsidRPr="00D658AF">
        <w:rPr>
          <w:rFonts w:ascii="Arial" w:eastAsiaTheme="minorHAnsi" w:hAnsi="Arial" w:cs="Arial"/>
          <w:color w:val="000000" w:themeColor="text1"/>
          <w:sz w:val="20"/>
          <w:szCs w:val="20"/>
        </w:rPr>
        <w:t>United Way of Broome County</w:t>
      </w:r>
      <w:r w:rsidR="00916179">
        <w:rPr>
          <w:rFonts w:ascii="Arial" w:eastAsiaTheme="minorHAnsi" w:hAnsi="Arial" w:cs="Arial"/>
          <w:color w:val="000000" w:themeColor="text1"/>
          <w:sz w:val="20"/>
          <w:szCs w:val="20"/>
        </w:rPr>
        <w:t xml:space="preserve"> (UWBC)</w:t>
      </w:r>
      <w:r w:rsidRPr="00D658AF">
        <w:rPr>
          <w:rFonts w:ascii="Arial" w:eastAsiaTheme="minorHAnsi" w:hAnsi="Arial" w:cs="Arial"/>
          <w:color w:val="000000" w:themeColor="text1"/>
          <w:sz w:val="20"/>
          <w:szCs w:val="20"/>
        </w:rPr>
        <w:t xml:space="preserve"> is a non-profit organization that fights for the health, education, and financial stability of Broome County residents. The organization works in partnership with community organizations and members to drive change that will have </w:t>
      </w:r>
      <w:r w:rsidR="00E57385" w:rsidRPr="00D658AF">
        <w:rPr>
          <w:rFonts w:ascii="Arial" w:eastAsiaTheme="minorHAnsi" w:hAnsi="Arial" w:cs="Arial"/>
          <w:color w:val="000000" w:themeColor="text1"/>
          <w:sz w:val="20"/>
          <w:szCs w:val="20"/>
        </w:rPr>
        <w:t xml:space="preserve">a </w:t>
      </w:r>
      <w:r w:rsidRPr="00D658AF">
        <w:rPr>
          <w:rFonts w:ascii="Arial" w:eastAsiaTheme="minorHAnsi" w:hAnsi="Arial" w:cs="Arial"/>
          <w:color w:val="000000" w:themeColor="text1"/>
          <w:sz w:val="20"/>
          <w:szCs w:val="20"/>
        </w:rPr>
        <w:t xml:space="preserve">positive impact on the critical needs of the community. </w:t>
      </w:r>
    </w:p>
    <w:p w14:paraId="11E16AFF" w14:textId="77777777" w:rsidR="00F0734B" w:rsidRPr="00D658AF" w:rsidRDefault="00F0734B" w:rsidP="008D754B">
      <w:pPr>
        <w:ind w:right="-360"/>
        <w:rPr>
          <w:rFonts w:ascii="Arial" w:hAnsi="Arial" w:cs="Arial"/>
          <w:b/>
          <w:color w:val="000000" w:themeColor="text1"/>
          <w:sz w:val="20"/>
          <w:szCs w:val="20"/>
          <w:u w:val="single"/>
        </w:rPr>
      </w:pPr>
    </w:p>
    <w:p w14:paraId="0FD26B4B" w14:textId="77777777" w:rsidR="00D658AF" w:rsidRDefault="00604AD4" w:rsidP="008D754B">
      <w:pPr>
        <w:ind w:right="-360"/>
        <w:rPr>
          <w:rFonts w:ascii="Arial" w:hAnsi="Arial" w:cs="Arial"/>
          <w:b/>
          <w:color w:val="000000" w:themeColor="text1"/>
          <w:sz w:val="20"/>
          <w:szCs w:val="20"/>
        </w:rPr>
      </w:pPr>
      <w:r w:rsidRPr="00D658AF">
        <w:rPr>
          <w:rFonts w:ascii="Arial" w:hAnsi="Arial" w:cs="Arial"/>
          <w:b/>
          <w:color w:val="000000" w:themeColor="text1"/>
          <w:sz w:val="20"/>
          <w:szCs w:val="20"/>
          <w:u w:val="single"/>
        </w:rPr>
        <w:t>POSITION SUMMARY</w:t>
      </w:r>
      <w:r w:rsidR="004C6AA3" w:rsidRPr="00D658AF">
        <w:rPr>
          <w:rFonts w:ascii="Arial" w:hAnsi="Arial" w:cs="Arial"/>
          <w:b/>
          <w:color w:val="000000" w:themeColor="text1"/>
          <w:sz w:val="20"/>
          <w:szCs w:val="20"/>
          <w:u w:val="single"/>
        </w:rPr>
        <w:t xml:space="preserve"> </w:t>
      </w:r>
      <w:r w:rsidRPr="00D658AF">
        <w:rPr>
          <w:rFonts w:ascii="Arial" w:hAnsi="Arial" w:cs="Arial"/>
          <w:b/>
          <w:color w:val="000000" w:themeColor="text1"/>
          <w:sz w:val="20"/>
          <w:szCs w:val="20"/>
          <w:u w:val="single"/>
        </w:rPr>
        <w:t>STATEMENT:</w:t>
      </w:r>
      <w:r w:rsidR="00D658AF">
        <w:rPr>
          <w:rFonts w:ascii="Arial" w:hAnsi="Arial" w:cs="Arial"/>
          <w:b/>
          <w:color w:val="000000" w:themeColor="text1"/>
          <w:sz w:val="20"/>
          <w:szCs w:val="20"/>
        </w:rPr>
        <w:t xml:space="preserve">  </w:t>
      </w:r>
    </w:p>
    <w:p w14:paraId="166AC7A2" w14:textId="77777777" w:rsidR="00D658AF" w:rsidRDefault="00D658AF" w:rsidP="008D754B">
      <w:pPr>
        <w:ind w:right="-360"/>
        <w:rPr>
          <w:rFonts w:ascii="Arial" w:hAnsi="Arial" w:cs="Arial"/>
          <w:b/>
          <w:color w:val="000000" w:themeColor="text1"/>
          <w:sz w:val="20"/>
          <w:szCs w:val="20"/>
        </w:rPr>
      </w:pPr>
    </w:p>
    <w:p w14:paraId="5D5F8DEF" w14:textId="0AEB242B" w:rsidR="00604AD4" w:rsidRDefault="00610DB4" w:rsidP="008D754B">
      <w:pPr>
        <w:ind w:right="-360"/>
        <w:rPr>
          <w:rFonts w:ascii="Arial" w:hAnsi="Arial" w:cs="Arial"/>
          <w:color w:val="000000" w:themeColor="text1"/>
          <w:sz w:val="20"/>
          <w:szCs w:val="20"/>
        </w:rPr>
      </w:pPr>
      <w:r w:rsidRPr="00BA7D06">
        <w:rPr>
          <w:rFonts w:ascii="Arial" w:hAnsi="Arial" w:cs="Arial"/>
          <w:color w:val="000000" w:themeColor="text1"/>
          <w:sz w:val="20"/>
          <w:szCs w:val="20"/>
        </w:rPr>
        <w:t xml:space="preserve">The </w:t>
      </w:r>
      <w:r w:rsidR="00547898">
        <w:rPr>
          <w:rFonts w:ascii="Arial" w:hAnsi="Arial" w:cs="Arial"/>
          <w:color w:val="000000" w:themeColor="text1"/>
          <w:sz w:val="20"/>
          <w:szCs w:val="20"/>
        </w:rPr>
        <w:t>Strategic Development and Marketing Specialist</w:t>
      </w:r>
      <w:r w:rsidR="00547898" w:rsidRPr="00BA7D06">
        <w:rPr>
          <w:rFonts w:ascii="Arial" w:hAnsi="Arial" w:cs="Arial"/>
          <w:color w:val="000000" w:themeColor="text1"/>
          <w:sz w:val="20"/>
          <w:szCs w:val="20"/>
        </w:rPr>
        <w:t xml:space="preserve"> </w:t>
      </w:r>
      <w:r w:rsidRPr="00BA7D06">
        <w:rPr>
          <w:rFonts w:ascii="Arial" w:hAnsi="Arial" w:cs="Arial"/>
          <w:color w:val="000000" w:themeColor="text1"/>
          <w:sz w:val="20"/>
          <w:szCs w:val="20"/>
        </w:rPr>
        <w:t>is</w:t>
      </w:r>
      <w:r w:rsidR="00BA7D06" w:rsidRPr="00BA7D06">
        <w:rPr>
          <w:rFonts w:ascii="Arial" w:hAnsi="Arial" w:cs="Arial"/>
          <w:sz w:val="20"/>
          <w:szCs w:val="20"/>
        </w:rPr>
        <w:t xml:space="preserve"> responsible for developing, growing, and stewarding relationships with businesses and corporate partners to increase philanthropic investment, employee engagement, volunteerism, and community impact. This position develops strategic partnerships that align corporate social responsibility goals with the organization's mission while expanding revenue and community awareness.</w:t>
      </w:r>
      <w:r w:rsidR="00547898">
        <w:rPr>
          <w:rFonts w:ascii="Arial" w:hAnsi="Arial" w:cs="Arial"/>
          <w:color w:val="000000" w:themeColor="text1"/>
          <w:sz w:val="20"/>
          <w:szCs w:val="20"/>
        </w:rPr>
        <w:t xml:space="preserve"> </w:t>
      </w:r>
      <w:r w:rsidRPr="00610DB4">
        <w:rPr>
          <w:rFonts w:ascii="Arial" w:hAnsi="Arial" w:cs="Arial"/>
          <w:color w:val="000000" w:themeColor="text1"/>
          <w:sz w:val="20"/>
          <w:szCs w:val="20"/>
        </w:rPr>
        <w:t xml:space="preserve">This position supports donor cultivation, fundraising campaigns, volunteer </w:t>
      </w:r>
      <w:r w:rsidR="00547898">
        <w:rPr>
          <w:rFonts w:ascii="Arial" w:hAnsi="Arial" w:cs="Arial"/>
          <w:color w:val="000000" w:themeColor="text1"/>
          <w:sz w:val="20"/>
          <w:szCs w:val="20"/>
        </w:rPr>
        <w:t>engagement</w:t>
      </w:r>
      <w:r w:rsidRPr="00610DB4">
        <w:rPr>
          <w:rFonts w:ascii="Arial" w:hAnsi="Arial" w:cs="Arial"/>
          <w:color w:val="000000" w:themeColor="text1"/>
          <w:sz w:val="20"/>
          <w:szCs w:val="20"/>
        </w:rPr>
        <w:t>, special events, and strategic communications while creating compelling marketing materials that inspire community investment and engagement. The successful candidate is relationship-driven, highly organized, creative, and passionate about strengthening the community through philanthropy</w:t>
      </w:r>
      <w:r w:rsidR="00547898">
        <w:rPr>
          <w:rFonts w:ascii="Arial" w:hAnsi="Arial" w:cs="Arial"/>
          <w:color w:val="000000" w:themeColor="text1"/>
          <w:sz w:val="20"/>
          <w:szCs w:val="20"/>
        </w:rPr>
        <w:t>.</w:t>
      </w:r>
    </w:p>
    <w:p w14:paraId="35D4FC51" w14:textId="77777777" w:rsidR="00D658AF" w:rsidRPr="00D658AF" w:rsidRDefault="00D658AF" w:rsidP="008D754B">
      <w:pPr>
        <w:ind w:right="-360"/>
        <w:rPr>
          <w:rFonts w:ascii="Arial" w:hAnsi="Arial" w:cs="Arial"/>
          <w:color w:val="000000" w:themeColor="text1"/>
          <w:sz w:val="20"/>
          <w:szCs w:val="20"/>
        </w:rPr>
      </w:pPr>
    </w:p>
    <w:p w14:paraId="46E077E2" w14:textId="7BD8F7FE" w:rsidR="005608E9" w:rsidRPr="00D658AF" w:rsidRDefault="00604AD4" w:rsidP="008D754B">
      <w:pPr>
        <w:ind w:right="-360"/>
        <w:rPr>
          <w:rFonts w:ascii="Arial" w:hAnsi="Arial" w:cs="Arial"/>
          <w:b/>
          <w:color w:val="000000" w:themeColor="text1"/>
          <w:sz w:val="20"/>
          <w:szCs w:val="20"/>
          <w:u w:val="single"/>
        </w:rPr>
      </w:pPr>
      <w:r w:rsidRPr="00D658AF">
        <w:rPr>
          <w:rFonts w:ascii="Arial" w:hAnsi="Arial" w:cs="Arial"/>
          <w:b/>
          <w:color w:val="000000" w:themeColor="text1"/>
          <w:sz w:val="20"/>
          <w:szCs w:val="20"/>
          <w:u w:val="single"/>
        </w:rPr>
        <w:t>ESSENTIAL DUTIES AND RESPONSIBILITIES</w:t>
      </w:r>
    </w:p>
    <w:p w14:paraId="2C63E561" w14:textId="77777777" w:rsidR="00E35402" w:rsidRPr="00D658AF" w:rsidRDefault="00E35402" w:rsidP="00332932">
      <w:pPr>
        <w:ind w:right="-360"/>
        <w:rPr>
          <w:rFonts w:ascii="Arial" w:hAnsi="Arial" w:cs="Arial"/>
          <w:color w:val="000000" w:themeColor="text1"/>
          <w:sz w:val="20"/>
          <w:szCs w:val="20"/>
        </w:rPr>
      </w:pPr>
    </w:p>
    <w:p w14:paraId="4DF256C8" w14:textId="7D9F126E" w:rsidR="00616520" w:rsidRPr="000C18F8" w:rsidRDefault="00610DB4" w:rsidP="00616520">
      <w:pPr>
        <w:ind w:right="-360"/>
        <w:rPr>
          <w:rFonts w:ascii="Arial" w:hAnsi="Arial" w:cs="Arial"/>
          <w:b/>
          <w:bCs/>
          <w:i/>
          <w:iCs/>
          <w:sz w:val="20"/>
          <w:szCs w:val="20"/>
        </w:rPr>
      </w:pPr>
      <w:r>
        <w:rPr>
          <w:rFonts w:ascii="Arial" w:hAnsi="Arial" w:cs="Arial"/>
          <w:b/>
          <w:bCs/>
          <w:i/>
          <w:iCs/>
          <w:sz w:val="20"/>
          <w:szCs w:val="20"/>
        </w:rPr>
        <w:t>Resource Development</w:t>
      </w:r>
    </w:p>
    <w:p w14:paraId="1760F434" w14:textId="60A318F1" w:rsidR="000C18F8" w:rsidRPr="000C18F8" w:rsidRDefault="000C18F8" w:rsidP="000C18F8">
      <w:pPr>
        <w:pStyle w:val="ListParagraph"/>
        <w:numPr>
          <w:ilvl w:val="0"/>
          <w:numId w:val="44"/>
        </w:numPr>
        <w:ind w:left="360"/>
        <w:rPr>
          <w:rFonts w:ascii="Arial" w:hAnsi="Arial" w:cs="Arial"/>
          <w:sz w:val="24"/>
          <w:szCs w:val="24"/>
        </w:rPr>
      </w:pPr>
      <w:r w:rsidRPr="000C18F8">
        <w:rPr>
          <w:rFonts w:ascii="Arial" w:hAnsi="Arial" w:cs="Arial"/>
        </w:rPr>
        <w:t>Serve as the primary liaison for assigned corporate accounts.</w:t>
      </w:r>
    </w:p>
    <w:p w14:paraId="79B4C899" w14:textId="6BC4BA27" w:rsidR="000C18F8" w:rsidRPr="000C18F8" w:rsidRDefault="000C18F8" w:rsidP="000C18F8">
      <w:pPr>
        <w:pStyle w:val="ListParagraph"/>
        <w:numPr>
          <w:ilvl w:val="0"/>
          <w:numId w:val="44"/>
        </w:numPr>
        <w:ind w:left="360"/>
        <w:rPr>
          <w:rFonts w:ascii="Arial" w:hAnsi="Arial" w:cs="Arial"/>
        </w:rPr>
      </w:pPr>
      <w:r w:rsidRPr="000C18F8">
        <w:rPr>
          <w:rFonts w:ascii="Arial" w:hAnsi="Arial" w:cs="Arial"/>
        </w:rPr>
        <w:t xml:space="preserve">Cultivate, solicit, and steward </w:t>
      </w:r>
      <w:r w:rsidR="00547898">
        <w:rPr>
          <w:rFonts w:ascii="Arial" w:hAnsi="Arial" w:cs="Arial"/>
        </w:rPr>
        <w:t xml:space="preserve">new and existing </w:t>
      </w:r>
      <w:r w:rsidRPr="000C18F8">
        <w:rPr>
          <w:rFonts w:ascii="Arial" w:hAnsi="Arial" w:cs="Arial"/>
        </w:rPr>
        <w:t>corporate and foundation donors through meaningful relationship-building and ongoing engagement.</w:t>
      </w:r>
    </w:p>
    <w:p w14:paraId="28357EE1" w14:textId="71FF15F2" w:rsidR="000C18F8" w:rsidRPr="003E1642" w:rsidRDefault="000C18F8" w:rsidP="000C18F8">
      <w:pPr>
        <w:pStyle w:val="ListParagraph"/>
        <w:numPr>
          <w:ilvl w:val="0"/>
          <w:numId w:val="44"/>
        </w:numPr>
        <w:ind w:left="360"/>
        <w:rPr>
          <w:rFonts w:ascii="Arial" w:hAnsi="Arial" w:cs="Arial"/>
        </w:rPr>
      </w:pPr>
      <w:r w:rsidRPr="000C18F8">
        <w:rPr>
          <w:rFonts w:ascii="Arial" w:hAnsi="Arial" w:cs="Arial"/>
        </w:rPr>
        <w:t xml:space="preserve">Identify opportunities for expanded engagement including sponsorships, grants, in-kind support, and </w:t>
      </w:r>
      <w:r w:rsidRPr="003E1642">
        <w:rPr>
          <w:rFonts w:ascii="Arial" w:hAnsi="Arial" w:cs="Arial"/>
        </w:rPr>
        <w:t>leadership involvement.</w:t>
      </w:r>
    </w:p>
    <w:p w14:paraId="7471B344" w14:textId="46ECE53A" w:rsidR="000C18F8" w:rsidRPr="003E1642" w:rsidRDefault="000C18F8" w:rsidP="000C18F8">
      <w:pPr>
        <w:pStyle w:val="ListParagraph"/>
        <w:numPr>
          <w:ilvl w:val="0"/>
          <w:numId w:val="44"/>
        </w:numPr>
        <w:ind w:left="360"/>
        <w:rPr>
          <w:rFonts w:ascii="Arial" w:hAnsi="Arial" w:cs="Arial"/>
        </w:rPr>
      </w:pPr>
      <w:r w:rsidRPr="003E1642">
        <w:rPr>
          <w:rFonts w:ascii="Arial" w:hAnsi="Arial" w:cs="Arial"/>
        </w:rPr>
        <w:t>Schedule and participate in donor meetings, presentations, and campaign visits alongside the Director of Community Relations &amp; Development.</w:t>
      </w:r>
    </w:p>
    <w:p w14:paraId="3C26F4E0" w14:textId="7036F1ED" w:rsidR="000C18F8" w:rsidRPr="003E1642" w:rsidRDefault="000C18F8" w:rsidP="003E1642">
      <w:pPr>
        <w:pStyle w:val="ListParagraph"/>
        <w:numPr>
          <w:ilvl w:val="0"/>
          <w:numId w:val="44"/>
        </w:numPr>
        <w:ind w:left="360"/>
        <w:rPr>
          <w:rFonts w:ascii="Arial" w:hAnsi="Arial" w:cs="Arial"/>
        </w:rPr>
      </w:pPr>
      <w:r w:rsidRPr="003E1642">
        <w:rPr>
          <w:rFonts w:ascii="Arial" w:hAnsi="Arial" w:cs="Arial"/>
        </w:rPr>
        <w:t>Assist with the planning and execution of the annual community campaign, workplace campaigns, special appeals, and year-round fundraising initiatives.</w:t>
      </w:r>
    </w:p>
    <w:p w14:paraId="66822EAD" w14:textId="4C5C281F" w:rsidR="000C18F8" w:rsidRPr="000C18F8" w:rsidRDefault="000C18F8" w:rsidP="000C18F8">
      <w:pPr>
        <w:pStyle w:val="ListParagraph"/>
        <w:numPr>
          <w:ilvl w:val="0"/>
          <w:numId w:val="44"/>
        </w:numPr>
        <w:ind w:left="360"/>
        <w:rPr>
          <w:rFonts w:ascii="Arial" w:hAnsi="Arial" w:cs="Arial"/>
        </w:rPr>
      </w:pPr>
      <w:r w:rsidRPr="003E1642">
        <w:rPr>
          <w:rFonts w:ascii="Arial" w:hAnsi="Arial" w:cs="Arial"/>
        </w:rPr>
        <w:t>Assist</w:t>
      </w:r>
      <w:r w:rsidRPr="000C18F8">
        <w:rPr>
          <w:rFonts w:ascii="Arial" w:hAnsi="Arial" w:cs="Arial"/>
        </w:rPr>
        <w:t xml:space="preserve"> in preparing sponsorship proposals, donor impact reports, pledge materials, presentations, and fundraising collateral.</w:t>
      </w:r>
    </w:p>
    <w:p w14:paraId="296D5CD2" w14:textId="0894CE27" w:rsidR="000C18F8" w:rsidRPr="000C18F8" w:rsidRDefault="000C18F8" w:rsidP="000C18F8">
      <w:pPr>
        <w:pStyle w:val="ListParagraph"/>
        <w:numPr>
          <w:ilvl w:val="0"/>
          <w:numId w:val="44"/>
        </w:numPr>
        <w:ind w:left="360"/>
        <w:rPr>
          <w:rFonts w:ascii="Arial" w:hAnsi="Arial" w:cs="Arial"/>
        </w:rPr>
      </w:pPr>
      <w:r w:rsidRPr="000C18F8">
        <w:rPr>
          <w:rFonts w:ascii="Arial" w:hAnsi="Arial" w:cs="Arial"/>
        </w:rPr>
        <w:t>Help develop and execute donor cultivation events, appreciation events, and campaign kickoffs.</w:t>
      </w:r>
    </w:p>
    <w:p w14:paraId="715B209F" w14:textId="06CF9DA0" w:rsidR="000C18F8" w:rsidRPr="000C18F8" w:rsidRDefault="000C18F8" w:rsidP="000C18F8">
      <w:pPr>
        <w:pStyle w:val="ListParagraph"/>
        <w:numPr>
          <w:ilvl w:val="0"/>
          <w:numId w:val="44"/>
        </w:numPr>
        <w:ind w:left="360"/>
        <w:rPr>
          <w:rFonts w:ascii="Arial" w:hAnsi="Arial" w:cs="Arial"/>
        </w:rPr>
      </w:pPr>
      <w:r w:rsidRPr="000C18F8">
        <w:rPr>
          <w:rFonts w:ascii="Arial" w:hAnsi="Arial" w:cs="Arial"/>
        </w:rPr>
        <w:t>Maintain accurate donor records, contact reports, and stewardship activities within the donor database.</w:t>
      </w:r>
    </w:p>
    <w:p w14:paraId="14029412" w14:textId="2B505133" w:rsidR="000C18F8" w:rsidRPr="000C18F8" w:rsidRDefault="000C18F8" w:rsidP="000C18F8">
      <w:pPr>
        <w:pStyle w:val="ListParagraph"/>
        <w:numPr>
          <w:ilvl w:val="0"/>
          <w:numId w:val="44"/>
        </w:numPr>
        <w:ind w:left="360"/>
        <w:rPr>
          <w:rFonts w:ascii="Arial" w:hAnsi="Arial" w:cs="Arial"/>
        </w:rPr>
      </w:pPr>
      <w:r w:rsidRPr="000C18F8">
        <w:rPr>
          <w:rFonts w:ascii="Arial" w:hAnsi="Arial" w:cs="Arial"/>
        </w:rPr>
        <w:t xml:space="preserve">Assist </w:t>
      </w:r>
      <w:r w:rsidR="00547898">
        <w:rPr>
          <w:rFonts w:ascii="Arial" w:hAnsi="Arial" w:cs="Arial"/>
        </w:rPr>
        <w:t>with</w:t>
      </w:r>
      <w:r w:rsidRPr="000C18F8">
        <w:rPr>
          <w:rFonts w:ascii="Arial" w:hAnsi="Arial" w:cs="Arial"/>
        </w:rPr>
        <w:t xml:space="preserve"> connecting corporate accounts to volunteer opportunities and support the coordination of large-scale volunteer initiatives, including Day of Caring, Day of Action, and Martin Luther King Jr. Day of Service, including updates to the Volunteer HQ system.</w:t>
      </w:r>
    </w:p>
    <w:p w14:paraId="64CFA090" w14:textId="77777777" w:rsidR="00F522CC" w:rsidRDefault="00F522CC" w:rsidP="00616520">
      <w:pPr>
        <w:ind w:right="-360"/>
        <w:rPr>
          <w:rFonts w:ascii="Arial" w:hAnsi="Arial" w:cs="Arial"/>
          <w:b/>
          <w:bCs/>
          <w:i/>
          <w:iCs/>
          <w:sz w:val="20"/>
          <w:szCs w:val="20"/>
        </w:rPr>
      </w:pPr>
    </w:p>
    <w:p w14:paraId="14266C9C" w14:textId="318C0CB1" w:rsidR="00616520" w:rsidRPr="00616520" w:rsidRDefault="00616520" w:rsidP="00616520">
      <w:pPr>
        <w:ind w:right="-360"/>
        <w:rPr>
          <w:rFonts w:ascii="Arial" w:hAnsi="Arial" w:cs="Arial"/>
          <w:b/>
          <w:bCs/>
          <w:i/>
          <w:iCs/>
          <w:sz w:val="20"/>
          <w:szCs w:val="20"/>
        </w:rPr>
      </w:pPr>
      <w:r w:rsidRPr="00616520">
        <w:rPr>
          <w:rFonts w:ascii="Arial" w:hAnsi="Arial" w:cs="Arial"/>
          <w:b/>
          <w:bCs/>
          <w:i/>
          <w:iCs/>
          <w:sz w:val="20"/>
          <w:szCs w:val="20"/>
        </w:rPr>
        <w:t xml:space="preserve">Donor Communications, Marketing, and Special Events </w:t>
      </w:r>
    </w:p>
    <w:p w14:paraId="29C2A269" w14:textId="4347D56A" w:rsidR="000C18F8" w:rsidRDefault="000C18F8" w:rsidP="000C18F8">
      <w:pPr>
        <w:pStyle w:val="ListParagraph"/>
        <w:numPr>
          <w:ilvl w:val="0"/>
          <w:numId w:val="45"/>
        </w:numPr>
        <w:ind w:left="360" w:right="-360"/>
        <w:rPr>
          <w:rFonts w:ascii="Arial" w:hAnsi="Arial" w:cs="Arial"/>
        </w:rPr>
      </w:pPr>
      <w:r w:rsidRPr="000C18F8">
        <w:rPr>
          <w:rFonts w:ascii="Arial" w:hAnsi="Arial" w:cs="Arial"/>
        </w:rPr>
        <w:t>Promote corporate partnerships and impact through multiple communication channels.</w:t>
      </w:r>
    </w:p>
    <w:p w14:paraId="6135CD95" w14:textId="77777777" w:rsidR="000C18F8" w:rsidRDefault="000C18F8" w:rsidP="000C18F8">
      <w:pPr>
        <w:pStyle w:val="ListParagraph"/>
        <w:numPr>
          <w:ilvl w:val="0"/>
          <w:numId w:val="45"/>
        </w:numPr>
        <w:ind w:left="360" w:right="-360"/>
        <w:rPr>
          <w:rFonts w:ascii="Arial" w:hAnsi="Arial" w:cs="Arial"/>
        </w:rPr>
      </w:pPr>
      <w:r w:rsidRPr="000C18F8">
        <w:rPr>
          <w:rFonts w:ascii="Arial" w:hAnsi="Arial" w:cs="Arial"/>
        </w:rPr>
        <w:t>Create and coordinate mission-driven content, including success stories, client testimonials, photography, and videos, to support marketing, fundraising, and public awareness efforts.</w:t>
      </w:r>
    </w:p>
    <w:p w14:paraId="401FF8B8" w14:textId="77777777" w:rsidR="000C18F8" w:rsidRDefault="000C18F8" w:rsidP="000C18F8">
      <w:pPr>
        <w:pStyle w:val="ListParagraph"/>
        <w:numPr>
          <w:ilvl w:val="0"/>
          <w:numId w:val="45"/>
        </w:numPr>
        <w:tabs>
          <w:tab w:val="left" w:pos="540"/>
        </w:tabs>
        <w:ind w:left="360" w:right="-360"/>
        <w:rPr>
          <w:rFonts w:ascii="Arial" w:hAnsi="Arial" w:cs="Arial"/>
        </w:rPr>
      </w:pPr>
      <w:r w:rsidRPr="000C18F8">
        <w:rPr>
          <w:rFonts w:ascii="Arial" w:hAnsi="Arial" w:cs="Arial"/>
        </w:rPr>
        <w:t>Assist with social media, newsletters, annual reports, and website content highlighting corporate engagement and community impact.</w:t>
      </w:r>
    </w:p>
    <w:p w14:paraId="7A2850F6" w14:textId="77777777" w:rsidR="000C18F8" w:rsidRDefault="000C18F8" w:rsidP="000C18F8">
      <w:pPr>
        <w:pStyle w:val="ListParagraph"/>
        <w:numPr>
          <w:ilvl w:val="0"/>
          <w:numId w:val="45"/>
        </w:numPr>
        <w:ind w:left="360" w:right="-360"/>
        <w:rPr>
          <w:rFonts w:ascii="Arial" w:hAnsi="Arial" w:cs="Arial"/>
        </w:rPr>
      </w:pPr>
      <w:r w:rsidRPr="000C18F8">
        <w:rPr>
          <w:rFonts w:ascii="Arial" w:hAnsi="Arial" w:cs="Arial"/>
        </w:rPr>
        <w:t>Manage communications, advertising, printing, and publications for UWBC programs, including 211, VITA, and volunteer days of service.</w:t>
      </w:r>
    </w:p>
    <w:p w14:paraId="3A732B9F" w14:textId="77777777" w:rsidR="000C18F8" w:rsidRDefault="000C18F8" w:rsidP="000C18F8">
      <w:pPr>
        <w:pStyle w:val="ListParagraph"/>
        <w:numPr>
          <w:ilvl w:val="0"/>
          <w:numId w:val="45"/>
        </w:numPr>
        <w:ind w:left="360" w:right="-360"/>
        <w:rPr>
          <w:rFonts w:ascii="Arial" w:hAnsi="Arial" w:cs="Arial"/>
        </w:rPr>
      </w:pPr>
      <w:r w:rsidRPr="000C18F8">
        <w:rPr>
          <w:rFonts w:ascii="Arial" w:hAnsi="Arial" w:cs="Arial"/>
        </w:rPr>
        <w:lastRenderedPageBreak/>
        <w:t>Maintain and update the organization's website to ensure content is accurate, current, and engaging.</w:t>
      </w:r>
    </w:p>
    <w:p w14:paraId="39F2FE67" w14:textId="77777777" w:rsidR="000C18F8" w:rsidRDefault="000C18F8" w:rsidP="000C18F8">
      <w:pPr>
        <w:pStyle w:val="ListParagraph"/>
        <w:numPr>
          <w:ilvl w:val="0"/>
          <w:numId w:val="45"/>
        </w:numPr>
        <w:ind w:left="360" w:right="-360"/>
        <w:rPr>
          <w:rFonts w:ascii="Arial" w:hAnsi="Arial" w:cs="Arial"/>
        </w:rPr>
      </w:pPr>
      <w:r w:rsidRPr="000C18F8">
        <w:rPr>
          <w:rFonts w:ascii="Arial" w:hAnsi="Arial" w:cs="Arial"/>
        </w:rPr>
        <w:t>Serve as the primary photographer/videographer at UWBC events, programs, and other assigned activities.</w:t>
      </w:r>
    </w:p>
    <w:p w14:paraId="66AE5A5F" w14:textId="77777777" w:rsidR="000C18F8" w:rsidRDefault="000C18F8" w:rsidP="000C18F8">
      <w:pPr>
        <w:pStyle w:val="ListParagraph"/>
        <w:numPr>
          <w:ilvl w:val="0"/>
          <w:numId w:val="45"/>
        </w:numPr>
        <w:ind w:left="360" w:right="-360"/>
        <w:rPr>
          <w:rFonts w:ascii="Arial" w:hAnsi="Arial" w:cs="Arial"/>
        </w:rPr>
      </w:pPr>
      <w:r w:rsidRPr="000C18F8">
        <w:rPr>
          <w:rFonts w:ascii="Arial" w:hAnsi="Arial" w:cs="Arial"/>
        </w:rPr>
        <w:t>Produce videos for use at special events, digital platforms, and television advertising.</w:t>
      </w:r>
    </w:p>
    <w:p w14:paraId="11C4AE6E" w14:textId="34C52BC5" w:rsidR="000C18F8" w:rsidRPr="000C18F8" w:rsidRDefault="000C18F8" w:rsidP="000C18F8">
      <w:pPr>
        <w:pStyle w:val="ListParagraph"/>
        <w:numPr>
          <w:ilvl w:val="0"/>
          <w:numId w:val="45"/>
        </w:numPr>
        <w:ind w:left="360" w:right="-360"/>
        <w:rPr>
          <w:rFonts w:ascii="Arial" w:hAnsi="Arial" w:cs="Arial"/>
        </w:rPr>
      </w:pPr>
      <w:r w:rsidRPr="000C18F8">
        <w:rPr>
          <w:rFonts w:ascii="Arial" w:hAnsi="Arial" w:cs="Arial"/>
        </w:rPr>
        <w:t>Apply marketing strategies to events in partnership with the Resource Development team, coordinating communications, signage, registration, catering, staff activities, budgeting, and other event logistics.</w:t>
      </w:r>
    </w:p>
    <w:p w14:paraId="6041017A" w14:textId="77777777" w:rsidR="00616520" w:rsidRPr="00616520" w:rsidRDefault="00616520" w:rsidP="00616520">
      <w:pPr>
        <w:ind w:right="-360"/>
        <w:rPr>
          <w:rFonts w:ascii="Arial" w:hAnsi="Arial" w:cs="Arial"/>
        </w:rPr>
      </w:pPr>
    </w:p>
    <w:p w14:paraId="38E28561" w14:textId="2616B4BC" w:rsidR="00616520" w:rsidRPr="00616520" w:rsidRDefault="00616520" w:rsidP="00616520">
      <w:pPr>
        <w:ind w:right="-360"/>
        <w:rPr>
          <w:rFonts w:ascii="Arial" w:hAnsi="Arial" w:cs="Arial"/>
          <w:b/>
          <w:bCs/>
          <w:i/>
          <w:iCs/>
          <w:sz w:val="20"/>
          <w:szCs w:val="20"/>
        </w:rPr>
      </w:pPr>
      <w:r w:rsidRPr="00616520">
        <w:rPr>
          <w:rFonts w:ascii="Arial" w:hAnsi="Arial" w:cs="Arial"/>
          <w:b/>
          <w:bCs/>
          <w:i/>
          <w:iCs/>
          <w:sz w:val="20"/>
          <w:szCs w:val="20"/>
        </w:rPr>
        <w:t>Other Duties</w:t>
      </w:r>
    </w:p>
    <w:p w14:paraId="6523AED5" w14:textId="3F19623B" w:rsidR="00616520" w:rsidRPr="00616520" w:rsidRDefault="00616520" w:rsidP="00616520">
      <w:pPr>
        <w:pStyle w:val="ListParagraph"/>
        <w:numPr>
          <w:ilvl w:val="0"/>
          <w:numId w:val="37"/>
        </w:numPr>
        <w:ind w:left="360" w:right="-360"/>
        <w:rPr>
          <w:rFonts w:ascii="Arial" w:hAnsi="Arial" w:cs="Arial"/>
        </w:rPr>
      </w:pPr>
      <w:r w:rsidRPr="00616520">
        <w:rPr>
          <w:rFonts w:ascii="Arial" w:hAnsi="Arial" w:cs="Arial"/>
        </w:rPr>
        <w:t>Represent the organization at community events, forums, planning meetings, and work groups as assigned by the Executive Director</w:t>
      </w:r>
      <w:r w:rsidR="000F6909">
        <w:rPr>
          <w:rFonts w:ascii="Arial" w:hAnsi="Arial" w:cs="Arial"/>
        </w:rPr>
        <w:t xml:space="preserve"> and</w:t>
      </w:r>
      <w:r w:rsidRPr="00616520">
        <w:rPr>
          <w:rFonts w:ascii="Arial" w:hAnsi="Arial" w:cs="Arial"/>
        </w:rPr>
        <w:t xml:space="preserve"> Director of Community Relations and Development</w:t>
      </w:r>
      <w:r w:rsidR="000F6909">
        <w:rPr>
          <w:rFonts w:ascii="Arial" w:hAnsi="Arial" w:cs="Arial"/>
        </w:rPr>
        <w:t>.</w:t>
      </w:r>
    </w:p>
    <w:p w14:paraId="129C7CD8" w14:textId="49BF7915" w:rsidR="00951B20" w:rsidRPr="00616520" w:rsidRDefault="00616520" w:rsidP="00616520">
      <w:pPr>
        <w:pStyle w:val="ListParagraph"/>
        <w:numPr>
          <w:ilvl w:val="0"/>
          <w:numId w:val="37"/>
        </w:numPr>
        <w:ind w:left="360" w:right="-360"/>
        <w:rPr>
          <w:rFonts w:ascii="Arial" w:hAnsi="Arial" w:cs="Arial"/>
        </w:rPr>
      </w:pPr>
      <w:r w:rsidRPr="00616520">
        <w:rPr>
          <w:rFonts w:ascii="Arial" w:hAnsi="Arial" w:cs="Arial"/>
        </w:rPr>
        <w:t>Perform other duties as assigned to support the effective operation of UWBC</w:t>
      </w:r>
      <w:r w:rsidR="007D5DBD">
        <w:rPr>
          <w:rFonts w:ascii="Arial" w:hAnsi="Arial" w:cs="Arial"/>
        </w:rPr>
        <w:t>.</w:t>
      </w:r>
    </w:p>
    <w:p w14:paraId="186E29C9" w14:textId="77777777" w:rsidR="00F37B85" w:rsidRPr="00D658AF" w:rsidRDefault="00F37B85" w:rsidP="008D754B">
      <w:pPr>
        <w:ind w:right="-360"/>
        <w:rPr>
          <w:rFonts w:ascii="Arial" w:hAnsi="Arial" w:cs="Arial"/>
          <w:b/>
          <w:sz w:val="20"/>
          <w:szCs w:val="20"/>
          <w:u w:val="single"/>
        </w:rPr>
      </w:pPr>
    </w:p>
    <w:p w14:paraId="5545CA27" w14:textId="77777777" w:rsidR="003A5C51" w:rsidRPr="00D658AF" w:rsidRDefault="003A5C51" w:rsidP="003A5C51">
      <w:pPr>
        <w:ind w:right="-360"/>
        <w:rPr>
          <w:rFonts w:ascii="Arial" w:hAnsi="Arial" w:cs="Arial"/>
          <w:sz w:val="20"/>
          <w:szCs w:val="20"/>
        </w:rPr>
      </w:pPr>
      <w:r w:rsidRPr="00D658AF">
        <w:rPr>
          <w:rFonts w:ascii="Arial" w:hAnsi="Arial" w:cs="Arial"/>
          <w:b/>
          <w:sz w:val="20"/>
          <w:szCs w:val="20"/>
          <w:u w:val="single"/>
        </w:rPr>
        <w:t>QUALIFICATIONS:</w:t>
      </w:r>
      <w:r w:rsidRPr="00D658AF">
        <w:rPr>
          <w:rFonts w:ascii="Arial" w:hAnsi="Arial" w:cs="Arial"/>
          <w:b/>
          <w:sz w:val="20"/>
          <w:szCs w:val="20"/>
        </w:rPr>
        <w:t xml:space="preserve">  </w:t>
      </w:r>
      <w:r w:rsidRPr="00D658AF">
        <w:rPr>
          <w:rFonts w:ascii="Arial" w:hAnsi="Arial" w:cs="Arial"/>
          <w:sz w:val="20"/>
          <w:szCs w:val="20"/>
        </w:rPr>
        <w:t>Qualified candidates for the position will possess the following:</w:t>
      </w:r>
    </w:p>
    <w:p w14:paraId="7169149B" w14:textId="77777777" w:rsidR="003A5C51" w:rsidRPr="00D658AF" w:rsidRDefault="003A5C51" w:rsidP="003A5C51">
      <w:pPr>
        <w:rPr>
          <w:rFonts w:ascii="Arial" w:hAnsi="Arial" w:cs="Arial"/>
          <w:i/>
          <w:sz w:val="20"/>
          <w:szCs w:val="20"/>
        </w:rPr>
      </w:pPr>
    </w:p>
    <w:p w14:paraId="6748615D" w14:textId="77777777" w:rsidR="003A5C51" w:rsidRPr="00D658AF" w:rsidRDefault="003A5C51" w:rsidP="003A5C51">
      <w:pPr>
        <w:rPr>
          <w:rFonts w:ascii="Arial" w:hAnsi="Arial" w:cs="Arial"/>
          <w:b/>
          <w:i/>
          <w:sz w:val="20"/>
          <w:szCs w:val="20"/>
        </w:rPr>
      </w:pPr>
      <w:r w:rsidRPr="00D658AF">
        <w:rPr>
          <w:rFonts w:ascii="Arial" w:hAnsi="Arial" w:cs="Arial"/>
          <w:b/>
          <w:i/>
          <w:sz w:val="20"/>
          <w:szCs w:val="20"/>
        </w:rPr>
        <w:t>Education and Experience Required:</w:t>
      </w:r>
    </w:p>
    <w:p w14:paraId="5ECC0BB8" w14:textId="2CD767CE" w:rsidR="003A5C51" w:rsidRPr="00D658AF" w:rsidRDefault="003A5C51" w:rsidP="003A5C51">
      <w:pPr>
        <w:widowControl w:val="0"/>
        <w:numPr>
          <w:ilvl w:val="0"/>
          <w:numId w:val="7"/>
        </w:numPr>
        <w:rPr>
          <w:rFonts w:ascii="Arial" w:hAnsi="Arial" w:cs="Arial"/>
          <w:sz w:val="20"/>
          <w:szCs w:val="20"/>
        </w:rPr>
      </w:pPr>
      <w:r w:rsidRPr="00D658AF">
        <w:rPr>
          <w:rFonts w:ascii="Arial" w:hAnsi="Arial" w:cs="Arial"/>
          <w:sz w:val="20"/>
          <w:szCs w:val="20"/>
        </w:rPr>
        <w:t xml:space="preserve">Preferred: </w:t>
      </w:r>
      <w:proofErr w:type="gramStart"/>
      <w:r w:rsidRPr="00D658AF">
        <w:rPr>
          <w:rFonts w:ascii="Arial" w:hAnsi="Arial" w:cs="Arial"/>
          <w:sz w:val="20"/>
          <w:szCs w:val="20"/>
        </w:rPr>
        <w:t>Bachelor’s Degree in journalism</w:t>
      </w:r>
      <w:proofErr w:type="gramEnd"/>
      <w:r w:rsidRPr="00D658AF">
        <w:rPr>
          <w:rFonts w:ascii="Arial" w:hAnsi="Arial" w:cs="Arial"/>
          <w:sz w:val="20"/>
          <w:szCs w:val="20"/>
        </w:rPr>
        <w:t>, communications, public relations, marketing, or a related field, with previous experience</w:t>
      </w:r>
      <w:r w:rsidR="00EB63E3" w:rsidRPr="00D658AF">
        <w:rPr>
          <w:rFonts w:ascii="Arial" w:hAnsi="Arial" w:cs="Arial"/>
          <w:sz w:val="20"/>
          <w:szCs w:val="20"/>
        </w:rPr>
        <w:t xml:space="preserve"> preferred with working knowledge of marketing/communications,</w:t>
      </w:r>
      <w:r w:rsidR="007F2A4C">
        <w:rPr>
          <w:rFonts w:ascii="Arial" w:hAnsi="Arial" w:cs="Arial"/>
          <w:sz w:val="20"/>
          <w:szCs w:val="20"/>
        </w:rPr>
        <w:t xml:space="preserve"> resource development, </w:t>
      </w:r>
      <w:r w:rsidR="00EB63E3" w:rsidRPr="00D658AF">
        <w:rPr>
          <w:rFonts w:ascii="Arial" w:hAnsi="Arial" w:cs="Arial"/>
          <w:sz w:val="20"/>
          <w:szCs w:val="20"/>
        </w:rPr>
        <w:t xml:space="preserve">digital marketing, video production, photography, graphic design and </w:t>
      </w:r>
      <w:r w:rsidR="005604B8">
        <w:rPr>
          <w:rFonts w:ascii="Arial" w:hAnsi="Arial" w:cs="Arial"/>
          <w:sz w:val="20"/>
          <w:szCs w:val="20"/>
        </w:rPr>
        <w:t>h</w:t>
      </w:r>
      <w:r w:rsidR="00EB63E3" w:rsidRPr="00D658AF">
        <w:rPr>
          <w:rFonts w:ascii="Arial" w:hAnsi="Arial" w:cs="Arial"/>
          <w:sz w:val="20"/>
          <w:szCs w:val="20"/>
        </w:rPr>
        <w:t xml:space="preserve">ealth and </w:t>
      </w:r>
      <w:r w:rsidR="005604B8">
        <w:rPr>
          <w:rFonts w:ascii="Arial" w:hAnsi="Arial" w:cs="Arial"/>
          <w:sz w:val="20"/>
          <w:szCs w:val="20"/>
        </w:rPr>
        <w:t>h</w:t>
      </w:r>
      <w:r w:rsidR="00EB63E3" w:rsidRPr="00D658AF">
        <w:rPr>
          <w:rFonts w:ascii="Arial" w:hAnsi="Arial" w:cs="Arial"/>
          <w:sz w:val="20"/>
          <w:szCs w:val="20"/>
        </w:rPr>
        <w:t xml:space="preserve">uman </w:t>
      </w:r>
      <w:r w:rsidR="005604B8">
        <w:rPr>
          <w:rFonts w:ascii="Arial" w:hAnsi="Arial" w:cs="Arial"/>
          <w:sz w:val="20"/>
          <w:szCs w:val="20"/>
        </w:rPr>
        <w:t>s</w:t>
      </w:r>
      <w:r w:rsidR="00EB63E3" w:rsidRPr="00D658AF">
        <w:rPr>
          <w:rFonts w:ascii="Arial" w:hAnsi="Arial" w:cs="Arial"/>
          <w:sz w:val="20"/>
          <w:szCs w:val="20"/>
        </w:rPr>
        <w:t>ervices programs and processes</w:t>
      </w:r>
    </w:p>
    <w:p w14:paraId="40FE0110" w14:textId="7B43EA12" w:rsidR="003A5C51" w:rsidRPr="007F2A4C" w:rsidRDefault="003A5C51" w:rsidP="007F2A4C">
      <w:pPr>
        <w:widowControl w:val="0"/>
        <w:numPr>
          <w:ilvl w:val="0"/>
          <w:numId w:val="7"/>
        </w:numPr>
        <w:rPr>
          <w:rFonts w:ascii="Arial" w:hAnsi="Arial" w:cs="Arial"/>
          <w:sz w:val="20"/>
          <w:szCs w:val="20"/>
        </w:rPr>
      </w:pPr>
      <w:r w:rsidRPr="00D658AF">
        <w:rPr>
          <w:rFonts w:ascii="Arial" w:hAnsi="Arial" w:cs="Arial"/>
          <w:sz w:val="20"/>
          <w:szCs w:val="20"/>
        </w:rPr>
        <w:t xml:space="preserve">Accepted: </w:t>
      </w:r>
      <w:proofErr w:type="gramStart"/>
      <w:r w:rsidRPr="00D658AF">
        <w:rPr>
          <w:rFonts w:ascii="Arial" w:hAnsi="Arial" w:cs="Arial"/>
          <w:sz w:val="20"/>
          <w:szCs w:val="20"/>
        </w:rPr>
        <w:t xml:space="preserve">Associates </w:t>
      </w:r>
      <w:r w:rsidR="005604B8">
        <w:rPr>
          <w:rFonts w:ascii="Arial" w:hAnsi="Arial" w:cs="Arial"/>
          <w:sz w:val="20"/>
          <w:szCs w:val="20"/>
        </w:rPr>
        <w:t>D</w:t>
      </w:r>
      <w:r w:rsidRPr="00D658AF">
        <w:rPr>
          <w:rFonts w:ascii="Arial" w:hAnsi="Arial" w:cs="Arial"/>
          <w:sz w:val="20"/>
          <w:szCs w:val="20"/>
        </w:rPr>
        <w:t>egree in journalism</w:t>
      </w:r>
      <w:proofErr w:type="gramEnd"/>
      <w:r w:rsidRPr="00D658AF">
        <w:rPr>
          <w:rFonts w:ascii="Arial" w:hAnsi="Arial" w:cs="Arial"/>
          <w:sz w:val="20"/>
          <w:szCs w:val="20"/>
        </w:rPr>
        <w:t>, communications, public relations, marketing, or a related field, with previous experience</w:t>
      </w:r>
    </w:p>
    <w:p w14:paraId="6B7BAA83" w14:textId="77777777" w:rsidR="003A5C51" w:rsidRPr="00D658AF" w:rsidRDefault="003A5C51" w:rsidP="003A5C51">
      <w:pPr>
        <w:ind w:right="-360"/>
        <w:rPr>
          <w:rFonts w:ascii="Arial" w:hAnsi="Arial" w:cs="Arial"/>
          <w:sz w:val="20"/>
          <w:szCs w:val="20"/>
        </w:rPr>
      </w:pPr>
    </w:p>
    <w:p w14:paraId="02494C6B" w14:textId="77777777" w:rsidR="003A5C51" w:rsidRPr="00D658AF" w:rsidRDefault="00EB63E3" w:rsidP="00D658AF">
      <w:pPr>
        <w:rPr>
          <w:rFonts w:ascii="Arial" w:hAnsi="Arial" w:cs="Arial"/>
          <w:b/>
          <w:i/>
          <w:sz w:val="20"/>
          <w:szCs w:val="20"/>
        </w:rPr>
      </w:pPr>
      <w:r w:rsidRPr="00D658AF">
        <w:rPr>
          <w:rFonts w:ascii="Arial" w:hAnsi="Arial" w:cs="Arial"/>
          <w:b/>
          <w:i/>
          <w:sz w:val="20"/>
          <w:szCs w:val="20"/>
        </w:rPr>
        <w:t>Skills Required:</w:t>
      </w:r>
    </w:p>
    <w:p w14:paraId="216C5005" w14:textId="08B37F54" w:rsidR="00050A55" w:rsidRPr="00050A55" w:rsidRDefault="00050A55" w:rsidP="00D658AF">
      <w:pPr>
        <w:numPr>
          <w:ilvl w:val="0"/>
          <w:numId w:val="7"/>
        </w:numPr>
        <w:shd w:val="clear" w:color="auto" w:fill="FFFFFF"/>
        <w:ind w:right="-360"/>
        <w:rPr>
          <w:rFonts w:ascii="Arial" w:hAnsi="Arial" w:cs="Arial"/>
          <w:color w:val="000000"/>
          <w:sz w:val="20"/>
          <w:szCs w:val="20"/>
        </w:rPr>
      </w:pPr>
      <w:r w:rsidRPr="00050A55">
        <w:rPr>
          <w:rFonts w:ascii="Arial" w:hAnsi="Arial" w:cs="Arial"/>
          <w:sz w:val="20"/>
          <w:szCs w:val="20"/>
        </w:rPr>
        <w:t>Strong relationship-building and networking skills.</w:t>
      </w:r>
    </w:p>
    <w:p w14:paraId="51055CD8" w14:textId="0C957942" w:rsidR="00D905C5" w:rsidRPr="00D658AF" w:rsidRDefault="00D905C5" w:rsidP="00D658AF">
      <w:pPr>
        <w:numPr>
          <w:ilvl w:val="0"/>
          <w:numId w:val="7"/>
        </w:numPr>
        <w:shd w:val="clear" w:color="auto" w:fill="FFFFFF"/>
        <w:ind w:right="-360"/>
        <w:rPr>
          <w:rFonts w:ascii="Arial" w:hAnsi="Arial" w:cs="Arial"/>
          <w:color w:val="000000"/>
          <w:sz w:val="20"/>
          <w:szCs w:val="20"/>
        </w:rPr>
      </w:pPr>
      <w:r w:rsidRPr="00D658AF">
        <w:rPr>
          <w:rFonts w:ascii="Arial" w:hAnsi="Arial" w:cs="Arial"/>
          <w:color w:val="000000"/>
          <w:sz w:val="20"/>
          <w:szCs w:val="20"/>
        </w:rPr>
        <w:t xml:space="preserve">Excellent </w:t>
      </w:r>
      <w:r w:rsidR="00050A55" w:rsidRPr="00D658AF">
        <w:rPr>
          <w:rFonts w:ascii="Arial" w:hAnsi="Arial" w:cs="Arial"/>
          <w:color w:val="000000"/>
          <w:sz w:val="20"/>
          <w:szCs w:val="20"/>
        </w:rPr>
        <w:t>time management</w:t>
      </w:r>
      <w:r w:rsidRPr="00D658AF">
        <w:rPr>
          <w:rFonts w:ascii="Arial" w:hAnsi="Arial" w:cs="Arial"/>
          <w:color w:val="000000"/>
          <w:sz w:val="20"/>
          <w:szCs w:val="20"/>
        </w:rPr>
        <w:t xml:space="preserve"> and organizational skills</w:t>
      </w:r>
    </w:p>
    <w:p w14:paraId="55C7983F" w14:textId="77777777" w:rsidR="00D905C5" w:rsidRPr="00D658AF" w:rsidRDefault="00D905C5" w:rsidP="00D658AF">
      <w:pPr>
        <w:numPr>
          <w:ilvl w:val="0"/>
          <w:numId w:val="7"/>
        </w:numPr>
        <w:shd w:val="clear" w:color="auto" w:fill="FFFFFF"/>
        <w:ind w:right="-360"/>
        <w:rPr>
          <w:rFonts w:ascii="Arial" w:hAnsi="Arial" w:cs="Arial"/>
          <w:color w:val="000000"/>
          <w:sz w:val="20"/>
          <w:szCs w:val="20"/>
        </w:rPr>
      </w:pPr>
      <w:r w:rsidRPr="00D658AF">
        <w:rPr>
          <w:rFonts w:ascii="Arial" w:hAnsi="Arial" w:cs="Arial"/>
          <w:color w:val="000000"/>
          <w:sz w:val="20"/>
          <w:szCs w:val="20"/>
        </w:rPr>
        <w:t>Outstanding verbal and written communication skills</w:t>
      </w:r>
      <w:r w:rsidR="0049616B" w:rsidRPr="00D658AF">
        <w:rPr>
          <w:rFonts w:ascii="Arial" w:hAnsi="Arial" w:cs="Arial"/>
          <w:color w:val="000000"/>
          <w:sz w:val="20"/>
          <w:szCs w:val="20"/>
        </w:rPr>
        <w:t xml:space="preserve"> and the ability to communicate in a professional manner with community stakeholders</w:t>
      </w:r>
    </w:p>
    <w:p w14:paraId="65288832" w14:textId="77777777" w:rsidR="00D905C5" w:rsidRPr="00D658AF" w:rsidRDefault="00D905C5" w:rsidP="00D658AF">
      <w:pPr>
        <w:numPr>
          <w:ilvl w:val="0"/>
          <w:numId w:val="7"/>
        </w:numPr>
        <w:shd w:val="clear" w:color="auto" w:fill="FFFFFF"/>
        <w:ind w:right="-360"/>
        <w:rPr>
          <w:rFonts w:ascii="Arial" w:hAnsi="Arial" w:cs="Arial"/>
          <w:color w:val="000000"/>
          <w:sz w:val="20"/>
          <w:szCs w:val="20"/>
        </w:rPr>
      </w:pPr>
      <w:r w:rsidRPr="00D658AF">
        <w:rPr>
          <w:rFonts w:ascii="Arial" w:hAnsi="Arial" w:cs="Arial"/>
          <w:color w:val="000000"/>
          <w:sz w:val="20"/>
          <w:szCs w:val="20"/>
        </w:rPr>
        <w:t>Problem</w:t>
      </w:r>
      <w:r w:rsidR="000370AD" w:rsidRPr="00D658AF">
        <w:rPr>
          <w:rFonts w:ascii="Arial" w:hAnsi="Arial" w:cs="Arial"/>
          <w:color w:val="000000"/>
          <w:sz w:val="20"/>
          <w:szCs w:val="20"/>
        </w:rPr>
        <w:t>-</w:t>
      </w:r>
      <w:r w:rsidRPr="00D658AF">
        <w:rPr>
          <w:rFonts w:ascii="Arial" w:hAnsi="Arial" w:cs="Arial"/>
          <w:color w:val="000000"/>
          <w:sz w:val="20"/>
          <w:szCs w:val="20"/>
        </w:rPr>
        <w:t>solving skills</w:t>
      </w:r>
    </w:p>
    <w:p w14:paraId="5EFDC1CD" w14:textId="77777777" w:rsidR="00D554EB" w:rsidRPr="00D658AF" w:rsidRDefault="0049616B" w:rsidP="008D754B">
      <w:pPr>
        <w:numPr>
          <w:ilvl w:val="0"/>
          <w:numId w:val="7"/>
        </w:numPr>
        <w:shd w:val="clear" w:color="auto" w:fill="FFFFFF"/>
        <w:spacing w:before="100" w:beforeAutospacing="1" w:after="100" w:afterAutospacing="1"/>
        <w:ind w:right="-360"/>
        <w:rPr>
          <w:rFonts w:ascii="Arial" w:hAnsi="Arial" w:cs="Arial"/>
          <w:color w:val="000000"/>
          <w:sz w:val="20"/>
          <w:szCs w:val="20"/>
        </w:rPr>
      </w:pPr>
      <w:r w:rsidRPr="00D658AF">
        <w:rPr>
          <w:rFonts w:ascii="Arial" w:hAnsi="Arial" w:cs="Arial"/>
          <w:color w:val="000000"/>
          <w:sz w:val="20"/>
          <w:szCs w:val="20"/>
        </w:rPr>
        <w:t>Ability to work in</w:t>
      </w:r>
      <w:r w:rsidR="00D905C5" w:rsidRPr="00D658AF">
        <w:rPr>
          <w:rFonts w:ascii="Arial" w:hAnsi="Arial" w:cs="Arial"/>
          <w:color w:val="000000"/>
          <w:sz w:val="20"/>
          <w:szCs w:val="20"/>
        </w:rPr>
        <w:t xml:space="preserve"> a team or independently</w:t>
      </w:r>
    </w:p>
    <w:p w14:paraId="4800B4EE" w14:textId="77777777" w:rsidR="00D554EB" w:rsidRPr="00D658AF" w:rsidRDefault="00D554EB" w:rsidP="008D754B">
      <w:pPr>
        <w:numPr>
          <w:ilvl w:val="0"/>
          <w:numId w:val="7"/>
        </w:numPr>
        <w:shd w:val="clear" w:color="auto" w:fill="FFFFFF"/>
        <w:spacing w:before="100" w:beforeAutospacing="1" w:after="100" w:afterAutospacing="1"/>
        <w:ind w:right="-360"/>
        <w:rPr>
          <w:rFonts w:ascii="Arial" w:hAnsi="Arial" w:cs="Arial"/>
          <w:color w:val="000000"/>
          <w:sz w:val="20"/>
          <w:szCs w:val="20"/>
        </w:rPr>
      </w:pPr>
      <w:r w:rsidRPr="00D658AF">
        <w:rPr>
          <w:rFonts w:ascii="Arial" w:hAnsi="Arial" w:cs="Arial"/>
          <w:color w:val="000000"/>
          <w:sz w:val="20"/>
          <w:szCs w:val="20"/>
        </w:rPr>
        <w:t>Firm grasp of available tools and platforms in the social media space</w:t>
      </w:r>
    </w:p>
    <w:p w14:paraId="5E29F809" w14:textId="77777777" w:rsidR="00D554EB" w:rsidRPr="00D658AF" w:rsidRDefault="00D554EB" w:rsidP="008D754B">
      <w:pPr>
        <w:numPr>
          <w:ilvl w:val="0"/>
          <w:numId w:val="7"/>
        </w:numPr>
        <w:shd w:val="clear" w:color="auto" w:fill="FFFFFF"/>
        <w:spacing w:before="100" w:beforeAutospacing="1" w:after="100" w:afterAutospacing="1"/>
        <w:ind w:right="-360"/>
        <w:rPr>
          <w:rFonts w:ascii="Arial" w:hAnsi="Arial" w:cs="Arial"/>
          <w:color w:val="000000"/>
          <w:sz w:val="20"/>
          <w:szCs w:val="20"/>
        </w:rPr>
      </w:pPr>
      <w:r w:rsidRPr="00D658AF">
        <w:rPr>
          <w:rFonts w:ascii="Arial" w:hAnsi="Arial" w:cs="Arial"/>
          <w:color w:val="000000"/>
          <w:sz w:val="20"/>
          <w:szCs w:val="20"/>
        </w:rPr>
        <w:t>Working knowledge of Microsoft Programs</w:t>
      </w:r>
    </w:p>
    <w:p w14:paraId="0B1D487D" w14:textId="258CFAB6" w:rsidR="00D554EB" w:rsidRPr="00D658AF" w:rsidRDefault="00D554EB">
      <w:pPr>
        <w:numPr>
          <w:ilvl w:val="0"/>
          <w:numId w:val="7"/>
        </w:numPr>
        <w:shd w:val="clear" w:color="auto" w:fill="FFFFFF"/>
        <w:spacing w:before="100" w:beforeAutospacing="1" w:after="100" w:afterAutospacing="1"/>
        <w:ind w:right="-360"/>
        <w:rPr>
          <w:rFonts w:ascii="Arial" w:hAnsi="Arial" w:cs="Arial"/>
          <w:color w:val="000000"/>
          <w:sz w:val="20"/>
          <w:szCs w:val="20"/>
        </w:rPr>
      </w:pPr>
      <w:r w:rsidRPr="00D658AF">
        <w:rPr>
          <w:rFonts w:ascii="Arial" w:hAnsi="Arial" w:cs="Arial"/>
          <w:color w:val="000000"/>
          <w:sz w:val="20"/>
          <w:szCs w:val="20"/>
        </w:rPr>
        <w:t xml:space="preserve">Proficiency in </w:t>
      </w:r>
      <w:r w:rsidR="007F2A4C">
        <w:rPr>
          <w:rFonts w:ascii="Arial" w:hAnsi="Arial" w:cs="Arial"/>
          <w:color w:val="000000"/>
          <w:sz w:val="20"/>
          <w:szCs w:val="20"/>
        </w:rPr>
        <w:t>WordPress</w:t>
      </w:r>
    </w:p>
    <w:p w14:paraId="7D72A75E" w14:textId="77777777" w:rsidR="00CF5811" w:rsidRPr="00D658AF" w:rsidRDefault="00B13355" w:rsidP="008D754B">
      <w:pPr>
        <w:numPr>
          <w:ilvl w:val="0"/>
          <w:numId w:val="7"/>
        </w:numPr>
        <w:shd w:val="clear" w:color="auto" w:fill="FFFFFF"/>
        <w:spacing w:before="100" w:beforeAutospacing="1" w:after="100" w:afterAutospacing="1"/>
        <w:ind w:right="-360"/>
        <w:rPr>
          <w:rFonts w:ascii="Arial" w:hAnsi="Arial" w:cs="Arial"/>
          <w:color w:val="000000"/>
          <w:sz w:val="20"/>
          <w:szCs w:val="20"/>
        </w:rPr>
      </w:pPr>
      <w:r w:rsidRPr="00D658AF">
        <w:rPr>
          <w:rFonts w:ascii="Arial" w:hAnsi="Arial" w:cs="Arial"/>
          <w:color w:val="000000"/>
          <w:sz w:val="20"/>
          <w:szCs w:val="20"/>
        </w:rPr>
        <w:t>Video</w:t>
      </w:r>
      <w:r w:rsidR="00CF5811" w:rsidRPr="00D658AF">
        <w:rPr>
          <w:rFonts w:ascii="Arial" w:hAnsi="Arial" w:cs="Arial"/>
          <w:color w:val="000000"/>
          <w:sz w:val="20"/>
          <w:szCs w:val="20"/>
        </w:rPr>
        <w:t xml:space="preserve"> and camera skills required</w:t>
      </w:r>
    </w:p>
    <w:p w14:paraId="328BB7B0" w14:textId="77777777" w:rsidR="00EB63E3" w:rsidRPr="00D658AF" w:rsidRDefault="00D554EB" w:rsidP="008D754B">
      <w:pPr>
        <w:numPr>
          <w:ilvl w:val="0"/>
          <w:numId w:val="7"/>
        </w:numPr>
        <w:shd w:val="clear" w:color="auto" w:fill="FFFFFF"/>
        <w:spacing w:before="100" w:beforeAutospacing="1" w:after="100" w:afterAutospacing="1"/>
        <w:ind w:right="-360"/>
        <w:rPr>
          <w:rFonts w:ascii="Arial" w:hAnsi="Arial" w:cs="Arial"/>
          <w:color w:val="000000"/>
          <w:sz w:val="20"/>
          <w:szCs w:val="20"/>
        </w:rPr>
      </w:pPr>
      <w:r w:rsidRPr="00D658AF">
        <w:rPr>
          <w:rFonts w:ascii="Arial" w:hAnsi="Arial" w:cs="Arial"/>
          <w:color w:val="000000"/>
          <w:sz w:val="20"/>
          <w:szCs w:val="20"/>
        </w:rPr>
        <w:t xml:space="preserve">Enthusiasm for the mission of </w:t>
      </w:r>
      <w:r w:rsidR="00916179">
        <w:rPr>
          <w:rFonts w:ascii="Arial" w:hAnsi="Arial" w:cs="Arial"/>
          <w:color w:val="000000"/>
          <w:sz w:val="20"/>
          <w:szCs w:val="20"/>
        </w:rPr>
        <w:t xml:space="preserve">UWBC </w:t>
      </w:r>
      <w:r w:rsidRPr="00D658AF">
        <w:rPr>
          <w:rFonts w:ascii="Arial" w:hAnsi="Arial" w:cs="Arial"/>
          <w:color w:val="000000"/>
          <w:sz w:val="20"/>
          <w:szCs w:val="20"/>
        </w:rPr>
        <w:t>and the people we serve</w:t>
      </w:r>
    </w:p>
    <w:p w14:paraId="35129C33" w14:textId="77777777" w:rsidR="00EB63E3" w:rsidRPr="00D658AF" w:rsidRDefault="00604AD4" w:rsidP="00332932">
      <w:pPr>
        <w:numPr>
          <w:ilvl w:val="0"/>
          <w:numId w:val="7"/>
        </w:numPr>
        <w:shd w:val="clear" w:color="auto" w:fill="FFFFFF"/>
        <w:spacing w:before="100" w:beforeAutospacing="1" w:after="100" w:afterAutospacing="1"/>
        <w:ind w:right="-360"/>
        <w:rPr>
          <w:rFonts w:ascii="Arial" w:hAnsi="Arial" w:cs="Arial"/>
          <w:sz w:val="20"/>
          <w:szCs w:val="20"/>
        </w:rPr>
      </w:pPr>
      <w:r w:rsidRPr="00D658AF">
        <w:rPr>
          <w:rFonts w:ascii="Arial" w:hAnsi="Arial" w:cs="Arial"/>
          <w:sz w:val="20"/>
          <w:szCs w:val="20"/>
        </w:rPr>
        <w:t>Verbal and written communication skills to include the ability to present ideas clearly and concisely, engage others, and take into consideration the perspectives of others</w:t>
      </w:r>
    </w:p>
    <w:p w14:paraId="25FF3263" w14:textId="77777777" w:rsidR="00EB63E3" w:rsidRPr="00D658AF" w:rsidRDefault="00604AD4" w:rsidP="00332932">
      <w:pPr>
        <w:numPr>
          <w:ilvl w:val="0"/>
          <w:numId w:val="7"/>
        </w:numPr>
        <w:shd w:val="clear" w:color="auto" w:fill="FFFFFF"/>
        <w:spacing w:before="100" w:beforeAutospacing="1" w:after="100" w:afterAutospacing="1"/>
        <w:ind w:right="-360"/>
        <w:rPr>
          <w:rFonts w:ascii="Arial" w:hAnsi="Arial" w:cs="Arial"/>
          <w:sz w:val="20"/>
          <w:szCs w:val="20"/>
        </w:rPr>
      </w:pPr>
      <w:r w:rsidRPr="00D658AF">
        <w:rPr>
          <w:rFonts w:ascii="Arial" w:hAnsi="Arial" w:cs="Arial"/>
          <w:sz w:val="20"/>
          <w:szCs w:val="20"/>
        </w:rPr>
        <w:t>Operational planning skills to include the ability to allocate resources based on priorities, maintain accountability, utilize personnel and other resources efficiently to accomplish projects, and anticipate and plan for potential obstacles</w:t>
      </w:r>
    </w:p>
    <w:p w14:paraId="4A3CBBFB" w14:textId="77777777" w:rsidR="00EB63E3" w:rsidRPr="00D658AF" w:rsidRDefault="00604AD4" w:rsidP="00332932">
      <w:pPr>
        <w:numPr>
          <w:ilvl w:val="0"/>
          <w:numId w:val="7"/>
        </w:numPr>
        <w:shd w:val="clear" w:color="auto" w:fill="FFFFFF"/>
        <w:spacing w:before="100" w:beforeAutospacing="1" w:after="100" w:afterAutospacing="1"/>
        <w:ind w:right="-360"/>
        <w:rPr>
          <w:rFonts w:ascii="Arial" w:hAnsi="Arial" w:cs="Arial"/>
          <w:sz w:val="20"/>
          <w:szCs w:val="20"/>
        </w:rPr>
      </w:pPr>
      <w:r w:rsidRPr="00D658AF">
        <w:rPr>
          <w:rFonts w:ascii="Arial" w:hAnsi="Arial" w:cs="Arial"/>
          <w:sz w:val="20"/>
          <w:szCs w:val="20"/>
        </w:rPr>
        <w:t>Problem</w:t>
      </w:r>
      <w:r w:rsidR="00123412" w:rsidRPr="00D658AF">
        <w:rPr>
          <w:rFonts w:ascii="Arial" w:hAnsi="Arial" w:cs="Arial"/>
          <w:sz w:val="20"/>
          <w:szCs w:val="20"/>
        </w:rPr>
        <w:t>-</w:t>
      </w:r>
      <w:r w:rsidRPr="00D658AF">
        <w:rPr>
          <w:rFonts w:ascii="Arial" w:hAnsi="Arial" w:cs="Arial"/>
          <w:sz w:val="20"/>
          <w:szCs w:val="20"/>
        </w:rPr>
        <w:t>solving and decision</w:t>
      </w:r>
      <w:r w:rsidR="00D554EB" w:rsidRPr="00D658AF">
        <w:rPr>
          <w:rFonts w:ascii="Arial" w:hAnsi="Arial" w:cs="Arial"/>
          <w:sz w:val="20"/>
          <w:szCs w:val="20"/>
        </w:rPr>
        <w:t>-</w:t>
      </w:r>
      <w:r w:rsidRPr="00D658AF">
        <w:rPr>
          <w:rFonts w:ascii="Arial" w:hAnsi="Arial" w:cs="Arial"/>
          <w:sz w:val="20"/>
          <w:szCs w:val="20"/>
        </w:rPr>
        <w:t xml:space="preserve">making skills to include the ability to identify, analyze, organize, and solve problems in a timely and effective manner; and to use data and </w:t>
      </w:r>
      <w:proofErr w:type="gramStart"/>
      <w:r w:rsidRPr="00D658AF">
        <w:rPr>
          <w:rFonts w:ascii="Arial" w:hAnsi="Arial" w:cs="Arial"/>
          <w:sz w:val="20"/>
          <w:szCs w:val="20"/>
        </w:rPr>
        <w:t>inputs</w:t>
      </w:r>
      <w:proofErr w:type="gramEnd"/>
      <w:r w:rsidRPr="00D658AF">
        <w:rPr>
          <w:rFonts w:ascii="Arial" w:hAnsi="Arial" w:cs="Arial"/>
          <w:sz w:val="20"/>
          <w:szCs w:val="20"/>
        </w:rPr>
        <w:t xml:space="preserve"> from others to make sound</w:t>
      </w:r>
      <w:r w:rsidR="00C108AD" w:rsidRPr="00D658AF">
        <w:rPr>
          <w:rFonts w:ascii="Arial" w:hAnsi="Arial" w:cs="Arial"/>
          <w:sz w:val="20"/>
          <w:szCs w:val="20"/>
        </w:rPr>
        <w:t xml:space="preserve"> </w:t>
      </w:r>
      <w:r w:rsidRPr="00D658AF">
        <w:rPr>
          <w:rFonts w:ascii="Arial" w:hAnsi="Arial" w:cs="Arial"/>
          <w:sz w:val="20"/>
          <w:szCs w:val="20"/>
        </w:rPr>
        <w:t>decisions</w:t>
      </w:r>
    </w:p>
    <w:p w14:paraId="170478FB" w14:textId="77777777" w:rsidR="00604AD4" w:rsidRPr="00D658AF" w:rsidRDefault="00604AD4" w:rsidP="00332932">
      <w:pPr>
        <w:numPr>
          <w:ilvl w:val="0"/>
          <w:numId w:val="7"/>
        </w:numPr>
        <w:shd w:val="clear" w:color="auto" w:fill="FFFFFF"/>
        <w:spacing w:before="100" w:beforeAutospacing="1" w:after="100" w:afterAutospacing="1"/>
        <w:ind w:right="-360"/>
        <w:rPr>
          <w:rFonts w:ascii="Arial" w:hAnsi="Arial" w:cs="Arial"/>
          <w:sz w:val="20"/>
          <w:szCs w:val="20"/>
        </w:rPr>
      </w:pPr>
      <w:r w:rsidRPr="00D658AF">
        <w:rPr>
          <w:rFonts w:ascii="Arial" w:hAnsi="Arial" w:cs="Arial"/>
          <w:sz w:val="20"/>
          <w:szCs w:val="20"/>
        </w:rPr>
        <w:t xml:space="preserve">Interpersonal skills to include the ability to appeal to reason, values, or emotion to generate enthusiasm for the work, commitment to task objectives, or compliance with orders and requests; and the ability to build leverage, and maintain mutually positive relationships which provide support for and add value to </w:t>
      </w:r>
      <w:r w:rsidR="00916179">
        <w:rPr>
          <w:rFonts w:ascii="Arial" w:hAnsi="Arial" w:cs="Arial"/>
          <w:sz w:val="20"/>
          <w:szCs w:val="20"/>
        </w:rPr>
        <w:t>UWBC</w:t>
      </w:r>
      <w:r w:rsidRPr="00D658AF">
        <w:rPr>
          <w:rFonts w:ascii="Arial" w:hAnsi="Arial" w:cs="Arial"/>
          <w:sz w:val="20"/>
          <w:szCs w:val="20"/>
        </w:rPr>
        <w:t>, its programs, and the community</w:t>
      </w:r>
    </w:p>
    <w:p w14:paraId="21A20522" w14:textId="77777777" w:rsidR="008D754B" w:rsidRPr="00D658AF" w:rsidRDefault="008D754B" w:rsidP="008D754B">
      <w:pPr>
        <w:ind w:right="-360"/>
        <w:rPr>
          <w:rFonts w:ascii="Arial" w:hAnsi="Arial" w:cs="Arial"/>
          <w:i/>
          <w:sz w:val="20"/>
          <w:szCs w:val="20"/>
        </w:rPr>
      </w:pPr>
    </w:p>
    <w:p w14:paraId="13F5CEEB" w14:textId="77777777" w:rsidR="00FF78A2" w:rsidRDefault="00FF78A2">
      <w:pPr>
        <w:spacing w:after="200" w:line="276" w:lineRule="auto"/>
        <w:rPr>
          <w:rFonts w:ascii="Arial" w:hAnsi="Arial" w:cs="Arial"/>
          <w:i/>
          <w:sz w:val="20"/>
          <w:szCs w:val="20"/>
        </w:rPr>
      </w:pPr>
      <w:r>
        <w:rPr>
          <w:rFonts w:ascii="Arial" w:hAnsi="Arial" w:cs="Arial"/>
          <w:i/>
          <w:sz w:val="20"/>
          <w:szCs w:val="20"/>
        </w:rPr>
        <w:br w:type="page"/>
      </w:r>
    </w:p>
    <w:p w14:paraId="5FABBBEC" w14:textId="0C82E0C6" w:rsidR="008D754B" w:rsidRPr="00D658AF" w:rsidRDefault="008D754B" w:rsidP="008D754B">
      <w:pPr>
        <w:ind w:right="-360"/>
        <w:rPr>
          <w:rFonts w:ascii="Arial" w:hAnsi="Arial" w:cs="Arial"/>
          <w:i/>
          <w:sz w:val="20"/>
          <w:szCs w:val="20"/>
        </w:rPr>
      </w:pPr>
      <w:r w:rsidRPr="00D658AF">
        <w:rPr>
          <w:rFonts w:ascii="Arial" w:hAnsi="Arial" w:cs="Arial"/>
          <w:i/>
          <w:sz w:val="20"/>
          <w:szCs w:val="20"/>
        </w:rPr>
        <w:lastRenderedPageBreak/>
        <w:t>Competencies:</w:t>
      </w:r>
    </w:p>
    <w:p w14:paraId="5A552D04" w14:textId="77777777" w:rsidR="008D754B" w:rsidRPr="00D658AF" w:rsidRDefault="008D754B" w:rsidP="008D754B">
      <w:pPr>
        <w:numPr>
          <w:ilvl w:val="0"/>
          <w:numId w:val="1"/>
        </w:numPr>
        <w:rPr>
          <w:rFonts w:ascii="Arial" w:hAnsi="Arial" w:cs="Arial"/>
          <w:sz w:val="20"/>
          <w:szCs w:val="20"/>
        </w:rPr>
      </w:pPr>
      <w:r w:rsidRPr="00D658AF">
        <w:rPr>
          <w:rFonts w:ascii="Arial" w:hAnsi="Arial" w:cs="Arial"/>
          <w:sz w:val="20"/>
          <w:szCs w:val="20"/>
        </w:rPr>
        <w:t>Mission Focused</w:t>
      </w:r>
    </w:p>
    <w:p w14:paraId="10ACDBF5" w14:textId="77777777" w:rsidR="008D754B" w:rsidRPr="00D658AF" w:rsidRDefault="008D754B" w:rsidP="008D754B">
      <w:pPr>
        <w:numPr>
          <w:ilvl w:val="0"/>
          <w:numId w:val="1"/>
        </w:numPr>
        <w:rPr>
          <w:rFonts w:ascii="Arial" w:hAnsi="Arial" w:cs="Arial"/>
          <w:sz w:val="20"/>
          <w:szCs w:val="20"/>
        </w:rPr>
      </w:pPr>
      <w:r w:rsidRPr="00D658AF">
        <w:rPr>
          <w:rFonts w:ascii="Arial" w:hAnsi="Arial" w:cs="Arial"/>
          <w:sz w:val="20"/>
          <w:szCs w:val="20"/>
        </w:rPr>
        <w:t>Creative Thinker</w:t>
      </w:r>
    </w:p>
    <w:p w14:paraId="527EEFE3" w14:textId="77777777" w:rsidR="008D754B" w:rsidRPr="00D658AF" w:rsidRDefault="008D754B" w:rsidP="008D754B">
      <w:pPr>
        <w:numPr>
          <w:ilvl w:val="0"/>
          <w:numId w:val="1"/>
        </w:numPr>
        <w:rPr>
          <w:rFonts w:ascii="Arial" w:hAnsi="Arial" w:cs="Arial"/>
          <w:sz w:val="20"/>
          <w:szCs w:val="20"/>
        </w:rPr>
      </w:pPr>
      <w:r w:rsidRPr="00D658AF">
        <w:rPr>
          <w:rFonts w:ascii="Arial" w:hAnsi="Arial" w:cs="Arial"/>
          <w:sz w:val="20"/>
          <w:szCs w:val="20"/>
        </w:rPr>
        <w:t>Collaborative Team Builder</w:t>
      </w:r>
    </w:p>
    <w:p w14:paraId="6AC5C5E8" w14:textId="77777777" w:rsidR="008D754B" w:rsidRPr="00D658AF" w:rsidRDefault="008D754B" w:rsidP="008D754B">
      <w:pPr>
        <w:numPr>
          <w:ilvl w:val="0"/>
          <w:numId w:val="1"/>
        </w:numPr>
        <w:rPr>
          <w:rFonts w:ascii="Arial" w:hAnsi="Arial" w:cs="Arial"/>
          <w:sz w:val="20"/>
          <w:szCs w:val="20"/>
        </w:rPr>
      </w:pPr>
      <w:r w:rsidRPr="00D658AF">
        <w:rPr>
          <w:rFonts w:ascii="Arial" w:hAnsi="Arial" w:cs="Arial"/>
          <w:sz w:val="20"/>
          <w:szCs w:val="20"/>
        </w:rPr>
        <w:t>Network and Relationship Oriented</w:t>
      </w:r>
    </w:p>
    <w:p w14:paraId="40464B72" w14:textId="77777777" w:rsidR="008D754B" w:rsidRPr="00D658AF" w:rsidRDefault="008D754B" w:rsidP="00BB6577">
      <w:pPr>
        <w:numPr>
          <w:ilvl w:val="0"/>
          <w:numId w:val="1"/>
        </w:numPr>
        <w:rPr>
          <w:rFonts w:ascii="Arial" w:hAnsi="Arial" w:cs="Arial"/>
          <w:sz w:val="20"/>
          <w:szCs w:val="20"/>
        </w:rPr>
      </w:pPr>
      <w:r w:rsidRPr="00D658AF">
        <w:rPr>
          <w:rFonts w:ascii="Arial" w:hAnsi="Arial" w:cs="Arial"/>
          <w:sz w:val="20"/>
          <w:szCs w:val="20"/>
        </w:rPr>
        <w:t>Strong Brand Steward</w:t>
      </w:r>
    </w:p>
    <w:p w14:paraId="63C9191F" w14:textId="77777777" w:rsidR="00315F4C" w:rsidRPr="00D658AF" w:rsidRDefault="00315F4C" w:rsidP="008D754B">
      <w:pPr>
        <w:suppressAutoHyphens/>
        <w:ind w:right="-360"/>
        <w:rPr>
          <w:rFonts w:ascii="Arial" w:hAnsi="Arial" w:cs="Arial"/>
          <w:sz w:val="20"/>
          <w:szCs w:val="20"/>
          <w:u w:val="single"/>
        </w:rPr>
      </w:pPr>
    </w:p>
    <w:p w14:paraId="34D5A9C2" w14:textId="77777777" w:rsidR="00F37B85" w:rsidRPr="00D658AF" w:rsidRDefault="00F37B85" w:rsidP="008D754B">
      <w:pPr>
        <w:suppressAutoHyphens/>
        <w:ind w:right="-360"/>
        <w:rPr>
          <w:rFonts w:ascii="Arial" w:hAnsi="Arial" w:cs="Arial"/>
          <w:sz w:val="20"/>
          <w:szCs w:val="20"/>
          <w:u w:val="single"/>
        </w:rPr>
      </w:pPr>
    </w:p>
    <w:p w14:paraId="03DE35BF" w14:textId="77777777" w:rsidR="008D754B" w:rsidRPr="00D658AF" w:rsidRDefault="008D754B" w:rsidP="008D754B">
      <w:pPr>
        <w:suppressAutoHyphens/>
        <w:ind w:right="-360"/>
        <w:rPr>
          <w:rFonts w:ascii="Arial" w:hAnsi="Arial" w:cs="Arial"/>
          <w:b/>
          <w:sz w:val="20"/>
          <w:szCs w:val="20"/>
          <w:u w:val="single"/>
        </w:rPr>
      </w:pPr>
      <w:r w:rsidRPr="00D658AF">
        <w:rPr>
          <w:rFonts w:ascii="Arial" w:hAnsi="Arial" w:cs="Arial"/>
          <w:b/>
          <w:sz w:val="20"/>
          <w:szCs w:val="20"/>
          <w:u w:val="single"/>
        </w:rPr>
        <w:t>PHYSICAL DEMANDS: (sitting, standing, lifting, etc.)</w:t>
      </w:r>
      <w:r w:rsidR="00F37B85" w:rsidRPr="00D658AF">
        <w:rPr>
          <w:rFonts w:ascii="Arial" w:hAnsi="Arial" w:cs="Arial"/>
          <w:b/>
          <w:sz w:val="20"/>
          <w:szCs w:val="20"/>
          <w:u w:val="single"/>
        </w:rPr>
        <w:t>:</w:t>
      </w:r>
    </w:p>
    <w:p w14:paraId="0E5FDA84" w14:textId="7773332F" w:rsidR="008D754B" w:rsidRPr="002F1760" w:rsidRDefault="008D754B" w:rsidP="008D754B">
      <w:pPr>
        <w:suppressAutoHyphens/>
        <w:ind w:right="-360"/>
        <w:rPr>
          <w:rFonts w:ascii="Arial" w:hAnsi="Arial" w:cs="Arial"/>
          <w:sz w:val="20"/>
          <w:szCs w:val="20"/>
        </w:rPr>
      </w:pPr>
      <w:r w:rsidRPr="00D658AF">
        <w:rPr>
          <w:rFonts w:ascii="Arial" w:hAnsi="Arial" w:cs="Arial"/>
          <w:sz w:val="20"/>
          <w:szCs w:val="20"/>
        </w:rPr>
        <w:t xml:space="preserve">The physical demands described here represent those that an employee must meet to perform the essential functions of this job successfully. Reasonable </w:t>
      </w:r>
      <w:proofErr w:type="gramStart"/>
      <w:r w:rsidRPr="00D658AF">
        <w:rPr>
          <w:rFonts w:ascii="Arial" w:hAnsi="Arial" w:cs="Arial"/>
          <w:sz w:val="20"/>
          <w:szCs w:val="20"/>
        </w:rPr>
        <w:t>accommodations</w:t>
      </w:r>
      <w:proofErr w:type="gramEnd"/>
      <w:r w:rsidRPr="00D658AF">
        <w:rPr>
          <w:rFonts w:ascii="Arial" w:hAnsi="Arial" w:cs="Arial"/>
          <w:sz w:val="20"/>
          <w:szCs w:val="20"/>
        </w:rPr>
        <w:t xml:space="preserve"> may be made to enable individuals with disabilities to perform the essential functions. Occasional walking or standing is required. The hands are regularly used to write, type, key, and handle or feel small controls and objects.  </w:t>
      </w:r>
    </w:p>
    <w:p w14:paraId="7BADC323" w14:textId="77777777" w:rsidR="002D2BDC" w:rsidRPr="00D658AF" w:rsidRDefault="002D2BDC" w:rsidP="008D754B">
      <w:pPr>
        <w:suppressAutoHyphens/>
        <w:ind w:right="-360"/>
        <w:rPr>
          <w:rFonts w:ascii="Arial" w:hAnsi="Arial" w:cs="Arial"/>
          <w:i/>
          <w:sz w:val="20"/>
          <w:szCs w:val="20"/>
          <w:u w:val="single"/>
        </w:rPr>
      </w:pPr>
    </w:p>
    <w:p w14:paraId="5424194A" w14:textId="77777777" w:rsidR="002E1B42" w:rsidRDefault="008D754B" w:rsidP="008D754B">
      <w:pPr>
        <w:suppressAutoHyphens/>
        <w:ind w:right="-360"/>
        <w:rPr>
          <w:rFonts w:ascii="Arial" w:hAnsi="Arial" w:cs="Arial"/>
          <w:i/>
          <w:sz w:val="20"/>
          <w:szCs w:val="20"/>
        </w:rPr>
      </w:pPr>
      <w:r w:rsidRPr="00D658AF">
        <w:rPr>
          <w:rFonts w:ascii="Arial" w:hAnsi="Arial" w:cs="Arial"/>
          <w:i/>
          <w:sz w:val="20"/>
          <w:szCs w:val="20"/>
        </w:rPr>
        <w:t>United Way of Broome County recruits, hires, and promotes without regard to sex, race, color, age, national origin, religion, disability, genetic information, marital status, sexual orientation, gender identity/reassignment, citizenship, pregnancy or maternity, veteran status or any other status protected by applicable law</w:t>
      </w:r>
      <w:r w:rsidR="006F3A17" w:rsidRPr="00D658AF">
        <w:rPr>
          <w:rFonts w:ascii="Arial" w:hAnsi="Arial" w:cs="Arial"/>
          <w:i/>
          <w:sz w:val="20"/>
          <w:szCs w:val="20"/>
        </w:rPr>
        <w:t>.</w:t>
      </w:r>
    </w:p>
    <w:p w14:paraId="4C4C266A" w14:textId="77777777" w:rsidR="002F1760" w:rsidRPr="002F1760" w:rsidRDefault="002F1760" w:rsidP="008D754B">
      <w:pPr>
        <w:suppressAutoHyphens/>
        <w:ind w:right="-360"/>
        <w:rPr>
          <w:rFonts w:ascii="Arial" w:hAnsi="Arial" w:cs="Arial"/>
          <w:b/>
          <w:bCs/>
          <w:sz w:val="20"/>
          <w:szCs w:val="20"/>
        </w:rPr>
      </w:pPr>
    </w:p>
    <w:sectPr w:rsidR="002F1760" w:rsidRPr="002F1760" w:rsidSect="008D754B">
      <w:headerReference w:type="default" r:id="rId9"/>
      <w:footerReference w:type="default" r:id="rId10"/>
      <w:pgSz w:w="12240" w:h="15840"/>
      <w:pgMar w:top="144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ED9C" w14:textId="77777777" w:rsidR="00846E00" w:rsidRDefault="00846E00">
      <w:r>
        <w:separator/>
      </w:r>
    </w:p>
  </w:endnote>
  <w:endnote w:type="continuationSeparator" w:id="0">
    <w:p w14:paraId="2E178CB3" w14:textId="77777777" w:rsidR="00846E00" w:rsidRDefault="0084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9E4D" w14:textId="77777777" w:rsidR="0062132B" w:rsidRDefault="0062132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34AA" w14:textId="77777777" w:rsidR="00846E00" w:rsidRDefault="00846E00">
      <w:r>
        <w:separator/>
      </w:r>
    </w:p>
  </w:footnote>
  <w:footnote w:type="continuationSeparator" w:id="0">
    <w:p w14:paraId="1DBC2D53" w14:textId="77777777" w:rsidR="00846E00" w:rsidRDefault="0084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6863" w14:textId="77777777" w:rsidR="0062132B" w:rsidRDefault="0062132B" w:rsidP="00744744">
    <w:pPr>
      <w:pStyle w:val="Header"/>
      <w:jc w:val="center"/>
      <w:rPr>
        <w:rFonts w:ascii="Arial" w:hAnsi="Arial" w:cs="Arial"/>
      </w:rPr>
    </w:pPr>
    <w:r w:rsidRPr="009E7A48">
      <w:rPr>
        <w:noProof/>
      </w:rPr>
      <w:drawing>
        <wp:anchor distT="0" distB="0" distL="114300" distR="114300" simplePos="0" relativeHeight="251658240" behindDoc="0" locked="0" layoutInCell="1" allowOverlap="1" wp14:anchorId="404FE2C3" wp14:editId="53BB294E">
          <wp:simplePos x="0" y="0"/>
          <wp:positionH relativeFrom="margin">
            <wp:align>right</wp:align>
          </wp:positionH>
          <wp:positionV relativeFrom="paragraph">
            <wp:posOffset>-104775</wp:posOffset>
          </wp:positionV>
          <wp:extent cx="908050" cy="390525"/>
          <wp:effectExtent l="0" t="0" r="6350" b="9525"/>
          <wp:wrapSquare wrapText="bothSides"/>
          <wp:docPr id="3" name="Picture 3" descr="C:\TempPath\Miscellaneous\Logos\united-way-lock-up-spot-spe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Path\Miscellaneous\Logos\united-way-lock-up-spot-speci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0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UNITED WAY OF BROOME COUNTY</w:t>
    </w:r>
  </w:p>
  <w:p w14:paraId="4A989ACC" w14:textId="77777777" w:rsidR="0062132B" w:rsidRPr="001D1A61" w:rsidRDefault="0062132B" w:rsidP="00744744">
    <w:pPr>
      <w:pStyle w:val="Header"/>
      <w:jc w:val="center"/>
      <w:rPr>
        <w:rFonts w:ascii="Arial" w:hAnsi="Arial" w:cs="Arial"/>
      </w:rPr>
    </w:pPr>
    <w:r>
      <w:rPr>
        <w:rFonts w:ascii="Arial" w:hAnsi="Arial" w:cs="Arial"/>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C62"/>
    <w:multiLevelType w:val="hybridMultilevel"/>
    <w:tmpl w:val="05CE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55907"/>
    <w:multiLevelType w:val="hybridMultilevel"/>
    <w:tmpl w:val="84CE5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E2146"/>
    <w:multiLevelType w:val="hybridMultilevel"/>
    <w:tmpl w:val="6A6AF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F24B7"/>
    <w:multiLevelType w:val="hybridMultilevel"/>
    <w:tmpl w:val="0F2C7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8916FE"/>
    <w:multiLevelType w:val="hybridMultilevel"/>
    <w:tmpl w:val="835AAF76"/>
    <w:lvl w:ilvl="0" w:tplc="BC92C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063C9"/>
    <w:multiLevelType w:val="hybridMultilevel"/>
    <w:tmpl w:val="A05A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2753"/>
    <w:multiLevelType w:val="hybridMultilevel"/>
    <w:tmpl w:val="8A1847CC"/>
    <w:lvl w:ilvl="0" w:tplc="F84ADC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D05252"/>
    <w:multiLevelType w:val="hybridMultilevel"/>
    <w:tmpl w:val="E1E819FC"/>
    <w:lvl w:ilvl="0" w:tplc="5A84D0B6">
      <w:numFmt w:val="bullet"/>
      <w:lvlText w:val="•"/>
      <w:lvlJc w:val="left"/>
      <w:pPr>
        <w:ind w:left="720" w:hanging="72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1686F24"/>
    <w:multiLevelType w:val="multilevel"/>
    <w:tmpl w:val="1A36E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35583"/>
    <w:multiLevelType w:val="hybridMultilevel"/>
    <w:tmpl w:val="77D6D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FA1761"/>
    <w:multiLevelType w:val="hybridMultilevel"/>
    <w:tmpl w:val="16D8B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843EC2"/>
    <w:multiLevelType w:val="hybridMultilevel"/>
    <w:tmpl w:val="A34AE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CC115A"/>
    <w:multiLevelType w:val="hybridMultilevel"/>
    <w:tmpl w:val="D39450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B0BDF"/>
    <w:multiLevelType w:val="hybridMultilevel"/>
    <w:tmpl w:val="B902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1E7F8E"/>
    <w:multiLevelType w:val="hybridMultilevel"/>
    <w:tmpl w:val="E988B3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A31317"/>
    <w:multiLevelType w:val="multilevel"/>
    <w:tmpl w:val="257E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A3945"/>
    <w:multiLevelType w:val="hybridMultilevel"/>
    <w:tmpl w:val="77CAF8C6"/>
    <w:lvl w:ilvl="0" w:tplc="5A84D0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104F3"/>
    <w:multiLevelType w:val="hybridMultilevel"/>
    <w:tmpl w:val="10726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795D17"/>
    <w:multiLevelType w:val="hybridMultilevel"/>
    <w:tmpl w:val="D05C184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295B49F8"/>
    <w:multiLevelType w:val="hybridMultilevel"/>
    <w:tmpl w:val="794A8E9A"/>
    <w:lvl w:ilvl="0" w:tplc="5A84D0B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7F3FD0"/>
    <w:multiLevelType w:val="hybridMultilevel"/>
    <w:tmpl w:val="89483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A546D5"/>
    <w:multiLevelType w:val="hybridMultilevel"/>
    <w:tmpl w:val="37FE8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DD50621"/>
    <w:multiLevelType w:val="hybridMultilevel"/>
    <w:tmpl w:val="7F7A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1B061A"/>
    <w:multiLevelType w:val="hybridMultilevel"/>
    <w:tmpl w:val="9E12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03E5F"/>
    <w:multiLevelType w:val="hybridMultilevel"/>
    <w:tmpl w:val="0FE2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96ABC"/>
    <w:multiLevelType w:val="hybridMultilevel"/>
    <w:tmpl w:val="DE562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48325A"/>
    <w:multiLevelType w:val="hybridMultilevel"/>
    <w:tmpl w:val="A5D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F75C7"/>
    <w:multiLevelType w:val="multilevel"/>
    <w:tmpl w:val="5AC4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413CA"/>
    <w:multiLevelType w:val="hybridMultilevel"/>
    <w:tmpl w:val="CEA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7512B"/>
    <w:multiLevelType w:val="hybridMultilevel"/>
    <w:tmpl w:val="30603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C23681"/>
    <w:multiLevelType w:val="multilevel"/>
    <w:tmpl w:val="857A1828"/>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86C73DC"/>
    <w:multiLevelType w:val="multilevel"/>
    <w:tmpl w:val="1E8E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6E0B66"/>
    <w:multiLevelType w:val="hybridMultilevel"/>
    <w:tmpl w:val="F836B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826B57"/>
    <w:multiLevelType w:val="hybridMultilevel"/>
    <w:tmpl w:val="7F160F4E"/>
    <w:lvl w:ilvl="0" w:tplc="5A84D0B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A02E39"/>
    <w:multiLevelType w:val="hybridMultilevel"/>
    <w:tmpl w:val="ED08E38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768C1"/>
    <w:multiLevelType w:val="hybridMultilevel"/>
    <w:tmpl w:val="0BF66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1205E2"/>
    <w:multiLevelType w:val="hybridMultilevel"/>
    <w:tmpl w:val="A016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319AE"/>
    <w:multiLevelType w:val="multilevel"/>
    <w:tmpl w:val="BD2844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ED53D2F"/>
    <w:multiLevelType w:val="hybridMultilevel"/>
    <w:tmpl w:val="0B96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B3D00"/>
    <w:multiLevelType w:val="multilevel"/>
    <w:tmpl w:val="C21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D60E2B"/>
    <w:multiLevelType w:val="hybridMultilevel"/>
    <w:tmpl w:val="66146F5C"/>
    <w:lvl w:ilvl="0" w:tplc="5A84D0B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00377"/>
    <w:multiLevelType w:val="hybridMultilevel"/>
    <w:tmpl w:val="24EC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E2603"/>
    <w:multiLevelType w:val="hybridMultilevel"/>
    <w:tmpl w:val="041E5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650918"/>
    <w:multiLevelType w:val="hybridMultilevel"/>
    <w:tmpl w:val="5DF847B2"/>
    <w:lvl w:ilvl="0" w:tplc="2AEE4C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44C4F"/>
    <w:multiLevelType w:val="hybridMultilevel"/>
    <w:tmpl w:val="8A9C1D94"/>
    <w:lvl w:ilvl="0" w:tplc="5A84D0B6">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84692268">
    <w:abstractNumId w:val="14"/>
  </w:num>
  <w:num w:numId="2" w16cid:durableId="2021084186">
    <w:abstractNumId w:val="18"/>
  </w:num>
  <w:num w:numId="3" w16cid:durableId="678047664">
    <w:abstractNumId w:val="35"/>
  </w:num>
  <w:num w:numId="4" w16cid:durableId="709722005">
    <w:abstractNumId w:val="1"/>
  </w:num>
  <w:num w:numId="5" w16cid:durableId="1814254392">
    <w:abstractNumId w:val="36"/>
  </w:num>
  <w:num w:numId="6" w16cid:durableId="269313130">
    <w:abstractNumId w:val="2"/>
  </w:num>
  <w:num w:numId="7" w16cid:durableId="1201631909">
    <w:abstractNumId w:val="30"/>
  </w:num>
  <w:num w:numId="8" w16cid:durableId="2100758027">
    <w:abstractNumId w:val="21"/>
  </w:num>
  <w:num w:numId="9" w16cid:durableId="1002201079">
    <w:abstractNumId w:val="11"/>
  </w:num>
  <w:num w:numId="10" w16cid:durableId="1268388712">
    <w:abstractNumId w:val="24"/>
  </w:num>
  <w:num w:numId="11" w16cid:durableId="585531262">
    <w:abstractNumId w:val="43"/>
  </w:num>
  <w:num w:numId="12" w16cid:durableId="83262254">
    <w:abstractNumId w:val="29"/>
  </w:num>
  <w:num w:numId="13" w16cid:durableId="1013873661">
    <w:abstractNumId w:val="27"/>
  </w:num>
  <w:num w:numId="14" w16cid:durableId="368993508">
    <w:abstractNumId w:val="9"/>
  </w:num>
  <w:num w:numId="15" w16cid:durableId="566846380">
    <w:abstractNumId w:val="39"/>
  </w:num>
  <w:num w:numId="16" w16cid:durableId="993947885">
    <w:abstractNumId w:val="10"/>
  </w:num>
  <w:num w:numId="17" w16cid:durableId="1518157107">
    <w:abstractNumId w:val="15"/>
  </w:num>
  <w:num w:numId="18" w16cid:durableId="1411192718">
    <w:abstractNumId w:val="25"/>
  </w:num>
  <w:num w:numId="19" w16cid:durableId="740104847">
    <w:abstractNumId w:val="37"/>
  </w:num>
  <w:num w:numId="20" w16cid:durableId="471796420">
    <w:abstractNumId w:val="8"/>
  </w:num>
  <w:num w:numId="21" w16cid:durableId="1334072086">
    <w:abstractNumId w:val="31"/>
  </w:num>
  <w:num w:numId="22" w16cid:durableId="472984013">
    <w:abstractNumId w:val="3"/>
  </w:num>
  <w:num w:numId="23" w16cid:durableId="1909150884">
    <w:abstractNumId w:val="34"/>
  </w:num>
  <w:num w:numId="24" w16cid:durableId="1512911912">
    <w:abstractNumId w:val="32"/>
  </w:num>
  <w:num w:numId="25" w16cid:durableId="1110319856">
    <w:abstractNumId w:val="0"/>
  </w:num>
  <w:num w:numId="26" w16cid:durableId="1150176174">
    <w:abstractNumId w:val="42"/>
  </w:num>
  <w:num w:numId="27" w16cid:durableId="735010054">
    <w:abstractNumId w:val="13"/>
  </w:num>
  <w:num w:numId="28" w16cid:durableId="1010642316">
    <w:abstractNumId w:val="6"/>
  </w:num>
  <w:num w:numId="29" w16cid:durableId="1392195712">
    <w:abstractNumId w:val="26"/>
  </w:num>
  <w:num w:numId="30" w16cid:durableId="69431938">
    <w:abstractNumId w:val="23"/>
  </w:num>
  <w:num w:numId="31" w16cid:durableId="32078293">
    <w:abstractNumId w:val="19"/>
  </w:num>
  <w:num w:numId="32" w16cid:durableId="857164039">
    <w:abstractNumId w:val="33"/>
  </w:num>
  <w:num w:numId="33" w16cid:durableId="297417431">
    <w:abstractNumId w:val="40"/>
  </w:num>
  <w:num w:numId="34" w16cid:durableId="1610043660">
    <w:abstractNumId w:val="7"/>
  </w:num>
  <w:num w:numId="35" w16cid:durableId="740982777">
    <w:abstractNumId w:val="44"/>
  </w:num>
  <w:num w:numId="36" w16cid:durableId="375618809">
    <w:abstractNumId w:val="16"/>
  </w:num>
  <w:num w:numId="37" w16cid:durableId="820653318">
    <w:abstractNumId w:val="38"/>
  </w:num>
  <w:num w:numId="38" w16cid:durableId="863598247">
    <w:abstractNumId w:val="22"/>
  </w:num>
  <w:num w:numId="39" w16cid:durableId="732394502">
    <w:abstractNumId w:val="4"/>
  </w:num>
  <w:num w:numId="40" w16cid:durableId="1599945990">
    <w:abstractNumId w:val="12"/>
  </w:num>
  <w:num w:numId="41" w16cid:durableId="466749546">
    <w:abstractNumId w:val="41"/>
  </w:num>
  <w:num w:numId="42" w16cid:durableId="81799130">
    <w:abstractNumId w:val="17"/>
  </w:num>
  <w:num w:numId="43" w16cid:durableId="1896814180">
    <w:abstractNumId w:val="20"/>
  </w:num>
  <w:num w:numId="44" w16cid:durableId="1766151138">
    <w:abstractNumId w:val="28"/>
  </w:num>
  <w:num w:numId="45" w16cid:durableId="1288465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D4"/>
    <w:rsid w:val="00000A60"/>
    <w:rsid w:val="000077D0"/>
    <w:rsid w:val="00023A1B"/>
    <w:rsid w:val="000370AD"/>
    <w:rsid w:val="00050A55"/>
    <w:rsid w:val="000562C3"/>
    <w:rsid w:val="00057327"/>
    <w:rsid w:val="0006040D"/>
    <w:rsid w:val="000666C8"/>
    <w:rsid w:val="000950F3"/>
    <w:rsid w:val="000A0FA7"/>
    <w:rsid w:val="000B58DD"/>
    <w:rsid w:val="000C18F8"/>
    <w:rsid w:val="000C1A1D"/>
    <w:rsid w:val="000C4989"/>
    <w:rsid w:val="000D1F96"/>
    <w:rsid w:val="000D2C85"/>
    <w:rsid w:val="000D3D53"/>
    <w:rsid w:val="000F0753"/>
    <w:rsid w:val="000F08B2"/>
    <w:rsid w:val="000F494A"/>
    <w:rsid w:val="000F6909"/>
    <w:rsid w:val="001057F9"/>
    <w:rsid w:val="0011152F"/>
    <w:rsid w:val="00120C83"/>
    <w:rsid w:val="00122807"/>
    <w:rsid w:val="00123412"/>
    <w:rsid w:val="00130093"/>
    <w:rsid w:val="0015059E"/>
    <w:rsid w:val="001904D6"/>
    <w:rsid w:val="00196683"/>
    <w:rsid w:val="00200C85"/>
    <w:rsid w:val="0021140B"/>
    <w:rsid w:val="002231FE"/>
    <w:rsid w:val="002434A6"/>
    <w:rsid w:val="00280263"/>
    <w:rsid w:val="0028168A"/>
    <w:rsid w:val="00286803"/>
    <w:rsid w:val="002A3AC1"/>
    <w:rsid w:val="002B4C09"/>
    <w:rsid w:val="002B728F"/>
    <w:rsid w:val="002C227E"/>
    <w:rsid w:val="002C39B6"/>
    <w:rsid w:val="002C7859"/>
    <w:rsid w:val="002D2BDC"/>
    <w:rsid w:val="002E1B42"/>
    <w:rsid w:val="002E6C22"/>
    <w:rsid w:val="002F1760"/>
    <w:rsid w:val="002F49C4"/>
    <w:rsid w:val="002F682B"/>
    <w:rsid w:val="003066D2"/>
    <w:rsid w:val="003075D9"/>
    <w:rsid w:val="00315F4C"/>
    <w:rsid w:val="00332932"/>
    <w:rsid w:val="00357AAF"/>
    <w:rsid w:val="0037266B"/>
    <w:rsid w:val="003923E4"/>
    <w:rsid w:val="003A19EF"/>
    <w:rsid w:val="003A3C40"/>
    <w:rsid w:val="003A4B0D"/>
    <w:rsid w:val="003A5C51"/>
    <w:rsid w:val="003C0FC7"/>
    <w:rsid w:val="003C209F"/>
    <w:rsid w:val="003D0C7D"/>
    <w:rsid w:val="003E1642"/>
    <w:rsid w:val="00401A7E"/>
    <w:rsid w:val="004112D4"/>
    <w:rsid w:val="00424314"/>
    <w:rsid w:val="00440E5F"/>
    <w:rsid w:val="00490905"/>
    <w:rsid w:val="00495790"/>
    <w:rsid w:val="0049616B"/>
    <w:rsid w:val="004A0FE5"/>
    <w:rsid w:val="004C6AA3"/>
    <w:rsid w:val="004C77DC"/>
    <w:rsid w:val="004D5A30"/>
    <w:rsid w:val="004E06EF"/>
    <w:rsid w:val="004E2F0D"/>
    <w:rsid w:val="004F6D20"/>
    <w:rsid w:val="00505E2F"/>
    <w:rsid w:val="0050749C"/>
    <w:rsid w:val="00512BE2"/>
    <w:rsid w:val="005408CF"/>
    <w:rsid w:val="00545464"/>
    <w:rsid w:val="00547898"/>
    <w:rsid w:val="00552273"/>
    <w:rsid w:val="005604B8"/>
    <w:rsid w:val="005608E9"/>
    <w:rsid w:val="0057362D"/>
    <w:rsid w:val="005975B1"/>
    <w:rsid w:val="005A68C8"/>
    <w:rsid w:val="005C313C"/>
    <w:rsid w:val="005D1250"/>
    <w:rsid w:val="005D60E6"/>
    <w:rsid w:val="005E5A6E"/>
    <w:rsid w:val="00603166"/>
    <w:rsid w:val="00604AD4"/>
    <w:rsid w:val="00607925"/>
    <w:rsid w:val="00610DB4"/>
    <w:rsid w:val="006111FF"/>
    <w:rsid w:val="00616520"/>
    <w:rsid w:val="006206DA"/>
    <w:rsid w:val="0062132B"/>
    <w:rsid w:val="00625A79"/>
    <w:rsid w:val="00640567"/>
    <w:rsid w:val="00647736"/>
    <w:rsid w:val="0068332E"/>
    <w:rsid w:val="006E71F2"/>
    <w:rsid w:val="006F318A"/>
    <w:rsid w:val="006F3A17"/>
    <w:rsid w:val="00703B51"/>
    <w:rsid w:val="00705C21"/>
    <w:rsid w:val="00711B0D"/>
    <w:rsid w:val="007160A6"/>
    <w:rsid w:val="00743592"/>
    <w:rsid w:val="00744744"/>
    <w:rsid w:val="00752E10"/>
    <w:rsid w:val="00753353"/>
    <w:rsid w:val="00775A8C"/>
    <w:rsid w:val="007A4A18"/>
    <w:rsid w:val="007B0E4E"/>
    <w:rsid w:val="007D5DBD"/>
    <w:rsid w:val="007F2A4C"/>
    <w:rsid w:val="00807981"/>
    <w:rsid w:val="00836617"/>
    <w:rsid w:val="00846E00"/>
    <w:rsid w:val="00874681"/>
    <w:rsid w:val="00884B47"/>
    <w:rsid w:val="00896CE0"/>
    <w:rsid w:val="008C4497"/>
    <w:rsid w:val="008C6DA4"/>
    <w:rsid w:val="008D754B"/>
    <w:rsid w:val="008E39C7"/>
    <w:rsid w:val="008E572F"/>
    <w:rsid w:val="0091584D"/>
    <w:rsid w:val="00916179"/>
    <w:rsid w:val="00916575"/>
    <w:rsid w:val="00933592"/>
    <w:rsid w:val="00941945"/>
    <w:rsid w:val="00951B20"/>
    <w:rsid w:val="00953D84"/>
    <w:rsid w:val="009B3A8A"/>
    <w:rsid w:val="009E626F"/>
    <w:rsid w:val="009F56E0"/>
    <w:rsid w:val="00A03ED2"/>
    <w:rsid w:val="00A13C89"/>
    <w:rsid w:val="00A17D41"/>
    <w:rsid w:val="00A459B2"/>
    <w:rsid w:val="00A45CF4"/>
    <w:rsid w:val="00A512C3"/>
    <w:rsid w:val="00A6159B"/>
    <w:rsid w:val="00AB5BB9"/>
    <w:rsid w:val="00AB71D4"/>
    <w:rsid w:val="00AB7B74"/>
    <w:rsid w:val="00AC6750"/>
    <w:rsid w:val="00AE3109"/>
    <w:rsid w:val="00B13355"/>
    <w:rsid w:val="00B2128B"/>
    <w:rsid w:val="00B26991"/>
    <w:rsid w:val="00B40FD6"/>
    <w:rsid w:val="00B55ECD"/>
    <w:rsid w:val="00B67A50"/>
    <w:rsid w:val="00B72195"/>
    <w:rsid w:val="00B86E82"/>
    <w:rsid w:val="00B87CAE"/>
    <w:rsid w:val="00BA3B89"/>
    <w:rsid w:val="00BA7D06"/>
    <w:rsid w:val="00BB6577"/>
    <w:rsid w:val="00BF4906"/>
    <w:rsid w:val="00BF7E44"/>
    <w:rsid w:val="00C108AD"/>
    <w:rsid w:val="00C15D20"/>
    <w:rsid w:val="00C2545E"/>
    <w:rsid w:val="00C37C06"/>
    <w:rsid w:val="00C51D55"/>
    <w:rsid w:val="00C85380"/>
    <w:rsid w:val="00C9148C"/>
    <w:rsid w:val="00C952B8"/>
    <w:rsid w:val="00C96438"/>
    <w:rsid w:val="00CB27E6"/>
    <w:rsid w:val="00CD563F"/>
    <w:rsid w:val="00CD631D"/>
    <w:rsid w:val="00CE2CEE"/>
    <w:rsid w:val="00CF5811"/>
    <w:rsid w:val="00CF6816"/>
    <w:rsid w:val="00D07A1A"/>
    <w:rsid w:val="00D25F71"/>
    <w:rsid w:val="00D341B4"/>
    <w:rsid w:val="00D554EB"/>
    <w:rsid w:val="00D658AF"/>
    <w:rsid w:val="00D664EB"/>
    <w:rsid w:val="00D73103"/>
    <w:rsid w:val="00D905C5"/>
    <w:rsid w:val="00DA5315"/>
    <w:rsid w:val="00DB12D7"/>
    <w:rsid w:val="00DB7A5A"/>
    <w:rsid w:val="00DD1CC2"/>
    <w:rsid w:val="00DD598F"/>
    <w:rsid w:val="00DF3621"/>
    <w:rsid w:val="00E11F2C"/>
    <w:rsid w:val="00E20E56"/>
    <w:rsid w:val="00E3051B"/>
    <w:rsid w:val="00E35402"/>
    <w:rsid w:val="00E4385A"/>
    <w:rsid w:val="00E532FF"/>
    <w:rsid w:val="00E57385"/>
    <w:rsid w:val="00E65C2F"/>
    <w:rsid w:val="00E734CD"/>
    <w:rsid w:val="00E81CC6"/>
    <w:rsid w:val="00EA1A97"/>
    <w:rsid w:val="00EB63E3"/>
    <w:rsid w:val="00EC1DE0"/>
    <w:rsid w:val="00EE74E7"/>
    <w:rsid w:val="00EF1F0B"/>
    <w:rsid w:val="00F0734B"/>
    <w:rsid w:val="00F11353"/>
    <w:rsid w:val="00F13B73"/>
    <w:rsid w:val="00F2411E"/>
    <w:rsid w:val="00F30F25"/>
    <w:rsid w:val="00F374BB"/>
    <w:rsid w:val="00F37B85"/>
    <w:rsid w:val="00F41B1A"/>
    <w:rsid w:val="00F522CC"/>
    <w:rsid w:val="00F768CE"/>
    <w:rsid w:val="00F95394"/>
    <w:rsid w:val="00FA5562"/>
    <w:rsid w:val="00FC6E7C"/>
    <w:rsid w:val="00FE5D85"/>
    <w:rsid w:val="00FE6B78"/>
    <w:rsid w:val="00FF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87A6A"/>
  <w15:docId w15:val="{3E83D23F-C119-4372-9840-0F3C02A2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4AD4"/>
    <w:pPr>
      <w:tabs>
        <w:tab w:val="center" w:pos="4320"/>
        <w:tab w:val="right" w:pos="8640"/>
      </w:tabs>
    </w:pPr>
    <w:rPr>
      <w:sz w:val="20"/>
      <w:szCs w:val="20"/>
    </w:rPr>
  </w:style>
  <w:style w:type="character" w:customStyle="1" w:styleId="HeaderChar">
    <w:name w:val="Header Char"/>
    <w:basedOn w:val="DefaultParagraphFont"/>
    <w:link w:val="Header"/>
    <w:rsid w:val="00604AD4"/>
    <w:rPr>
      <w:rFonts w:ascii="Times New Roman" w:eastAsia="Times New Roman" w:hAnsi="Times New Roman" w:cs="Times New Roman"/>
      <w:sz w:val="20"/>
      <w:szCs w:val="20"/>
    </w:rPr>
  </w:style>
  <w:style w:type="paragraph" w:styleId="Footer">
    <w:name w:val="footer"/>
    <w:basedOn w:val="Normal"/>
    <w:link w:val="FooterChar"/>
    <w:rsid w:val="00604AD4"/>
    <w:pPr>
      <w:tabs>
        <w:tab w:val="center" w:pos="4320"/>
        <w:tab w:val="right" w:pos="8640"/>
      </w:tabs>
    </w:pPr>
    <w:rPr>
      <w:sz w:val="20"/>
      <w:szCs w:val="20"/>
    </w:rPr>
  </w:style>
  <w:style w:type="character" w:customStyle="1" w:styleId="FooterChar">
    <w:name w:val="Footer Char"/>
    <w:basedOn w:val="DefaultParagraphFont"/>
    <w:link w:val="Footer"/>
    <w:rsid w:val="00604AD4"/>
    <w:rPr>
      <w:rFonts w:ascii="Times New Roman" w:eastAsia="Times New Roman" w:hAnsi="Times New Roman" w:cs="Times New Roman"/>
      <w:sz w:val="20"/>
      <w:szCs w:val="20"/>
    </w:rPr>
  </w:style>
  <w:style w:type="paragraph" w:styleId="PlainText">
    <w:name w:val="Plain Text"/>
    <w:basedOn w:val="Normal"/>
    <w:link w:val="PlainTextChar"/>
    <w:rsid w:val="00604AD4"/>
    <w:rPr>
      <w:rFonts w:ascii="Courier New" w:hAnsi="Courier New" w:cs="Courier New"/>
      <w:sz w:val="20"/>
      <w:szCs w:val="20"/>
    </w:rPr>
  </w:style>
  <w:style w:type="character" w:customStyle="1" w:styleId="PlainTextChar">
    <w:name w:val="Plain Text Char"/>
    <w:basedOn w:val="DefaultParagraphFont"/>
    <w:link w:val="PlainText"/>
    <w:rsid w:val="00604AD4"/>
    <w:rPr>
      <w:rFonts w:ascii="Courier New" w:eastAsia="Times New Roman" w:hAnsi="Courier New" w:cs="Courier New"/>
      <w:sz w:val="20"/>
      <w:szCs w:val="20"/>
    </w:rPr>
  </w:style>
  <w:style w:type="paragraph" w:styleId="ListParagraph">
    <w:name w:val="List Paragraph"/>
    <w:basedOn w:val="Normal"/>
    <w:uiPriority w:val="34"/>
    <w:qFormat/>
    <w:rsid w:val="00604AD4"/>
    <w:pPr>
      <w:ind w:left="720"/>
      <w:contextualSpacing/>
    </w:pPr>
    <w:rPr>
      <w:sz w:val="20"/>
      <w:szCs w:val="20"/>
    </w:rPr>
  </w:style>
  <w:style w:type="paragraph" w:styleId="EndnoteText">
    <w:name w:val="endnote text"/>
    <w:basedOn w:val="Normal"/>
    <w:link w:val="EndnoteTextChar"/>
    <w:rsid w:val="00604AD4"/>
    <w:pPr>
      <w:widowControl w:val="0"/>
    </w:pPr>
    <w:rPr>
      <w:rFonts w:ascii="Courier New" w:hAnsi="Courier New"/>
      <w:snapToGrid w:val="0"/>
      <w:szCs w:val="20"/>
    </w:rPr>
  </w:style>
  <w:style w:type="character" w:customStyle="1" w:styleId="EndnoteTextChar">
    <w:name w:val="Endnote Text Char"/>
    <w:basedOn w:val="DefaultParagraphFont"/>
    <w:link w:val="EndnoteText"/>
    <w:rsid w:val="00604AD4"/>
    <w:rPr>
      <w:rFonts w:ascii="Courier New" w:eastAsia="Times New Roman" w:hAnsi="Courier New" w:cs="Times New Roman"/>
      <w:snapToGrid w:val="0"/>
      <w:sz w:val="24"/>
      <w:szCs w:val="20"/>
    </w:rPr>
  </w:style>
  <w:style w:type="paragraph" w:styleId="BalloonText">
    <w:name w:val="Balloon Text"/>
    <w:basedOn w:val="Normal"/>
    <w:link w:val="BalloonTextChar"/>
    <w:uiPriority w:val="99"/>
    <w:semiHidden/>
    <w:unhideWhenUsed/>
    <w:rsid w:val="000D3D53"/>
    <w:rPr>
      <w:rFonts w:ascii="Tahoma" w:hAnsi="Tahoma" w:cs="Tahoma"/>
      <w:sz w:val="16"/>
      <w:szCs w:val="16"/>
    </w:rPr>
  </w:style>
  <w:style w:type="character" w:customStyle="1" w:styleId="BalloonTextChar">
    <w:name w:val="Balloon Text Char"/>
    <w:basedOn w:val="DefaultParagraphFont"/>
    <w:link w:val="BalloonText"/>
    <w:uiPriority w:val="99"/>
    <w:semiHidden/>
    <w:rsid w:val="000D3D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C6AA3"/>
    <w:rPr>
      <w:sz w:val="16"/>
      <w:szCs w:val="16"/>
    </w:rPr>
  </w:style>
  <w:style w:type="paragraph" w:styleId="CommentText">
    <w:name w:val="annotation text"/>
    <w:basedOn w:val="Normal"/>
    <w:link w:val="CommentTextChar"/>
    <w:uiPriority w:val="99"/>
    <w:semiHidden/>
    <w:unhideWhenUsed/>
    <w:rsid w:val="004C6AA3"/>
    <w:rPr>
      <w:sz w:val="20"/>
      <w:szCs w:val="20"/>
    </w:rPr>
  </w:style>
  <w:style w:type="character" w:customStyle="1" w:styleId="CommentTextChar">
    <w:name w:val="Comment Text Char"/>
    <w:basedOn w:val="DefaultParagraphFont"/>
    <w:link w:val="CommentText"/>
    <w:uiPriority w:val="99"/>
    <w:semiHidden/>
    <w:rsid w:val="004C6A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6AA3"/>
    <w:rPr>
      <w:b/>
      <w:bCs/>
    </w:rPr>
  </w:style>
  <w:style w:type="character" w:customStyle="1" w:styleId="CommentSubjectChar">
    <w:name w:val="Comment Subject Char"/>
    <w:basedOn w:val="CommentTextChar"/>
    <w:link w:val="CommentSubject"/>
    <w:uiPriority w:val="99"/>
    <w:semiHidden/>
    <w:rsid w:val="004C6AA3"/>
    <w:rPr>
      <w:rFonts w:ascii="Times New Roman" w:eastAsia="Times New Roman" w:hAnsi="Times New Roman" w:cs="Times New Roman"/>
      <w:b/>
      <w:bCs/>
      <w:sz w:val="20"/>
      <w:szCs w:val="20"/>
    </w:rPr>
  </w:style>
  <w:style w:type="paragraph" w:styleId="Revision">
    <w:name w:val="Revision"/>
    <w:hidden/>
    <w:uiPriority w:val="99"/>
    <w:semiHidden/>
    <w:rsid w:val="004C6AA3"/>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DA5315"/>
    <w:pPr>
      <w:spacing w:before="100" w:beforeAutospacing="1" w:after="100" w:afterAutospacing="1"/>
    </w:pPr>
  </w:style>
  <w:style w:type="character" w:styleId="Strong">
    <w:name w:val="Strong"/>
    <w:basedOn w:val="DefaultParagraphFont"/>
    <w:uiPriority w:val="22"/>
    <w:qFormat/>
    <w:rsid w:val="00DA5315"/>
    <w:rPr>
      <w:b/>
      <w:bCs/>
    </w:rPr>
  </w:style>
  <w:style w:type="character" w:styleId="Hyperlink">
    <w:name w:val="Hyperlink"/>
    <w:basedOn w:val="DefaultParagraphFont"/>
    <w:uiPriority w:val="99"/>
    <w:unhideWhenUsed/>
    <w:rsid w:val="002F1760"/>
    <w:rPr>
      <w:color w:val="0000FF" w:themeColor="hyperlink"/>
      <w:u w:val="single"/>
    </w:rPr>
  </w:style>
  <w:style w:type="character" w:styleId="UnresolvedMention">
    <w:name w:val="Unresolved Mention"/>
    <w:basedOn w:val="DefaultParagraphFont"/>
    <w:uiPriority w:val="99"/>
    <w:semiHidden/>
    <w:unhideWhenUsed/>
    <w:rsid w:val="002F1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2898">
      <w:bodyDiv w:val="1"/>
      <w:marLeft w:val="0"/>
      <w:marRight w:val="0"/>
      <w:marTop w:val="0"/>
      <w:marBottom w:val="0"/>
      <w:divBdr>
        <w:top w:val="none" w:sz="0" w:space="0" w:color="auto"/>
        <w:left w:val="none" w:sz="0" w:space="0" w:color="auto"/>
        <w:bottom w:val="none" w:sz="0" w:space="0" w:color="auto"/>
        <w:right w:val="none" w:sz="0" w:space="0" w:color="auto"/>
      </w:divBdr>
    </w:div>
    <w:div w:id="464158453">
      <w:bodyDiv w:val="1"/>
      <w:marLeft w:val="0"/>
      <w:marRight w:val="0"/>
      <w:marTop w:val="0"/>
      <w:marBottom w:val="0"/>
      <w:divBdr>
        <w:top w:val="none" w:sz="0" w:space="0" w:color="auto"/>
        <w:left w:val="none" w:sz="0" w:space="0" w:color="auto"/>
        <w:bottom w:val="none" w:sz="0" w:space="0" w:color="auto"/>
        <w:right w:val="none" w:sz="0" w:space="0" w:color="auto"/>
      </w:divBdr>
    </w:div>
    <w:div w:id="521549477">
      <w:bodyDiv w:val="1"/>
      <w:marLeft w:val="0"/>
      <w:marRight w:val="0"/>
      <w:marTop w:val="0"/>
      <w:marBottom w:val="0"/>
      <w:divBdr>
        <w:top w:val="none" w:sz="0" w:space="0" w:color="auto"/>
        <w:left w:val="none" w:sz="0" w:space="0" w:color="auto"/>
        <w:bottom w:val="none" w:sz="0" w:space="0" w:color="auto"/>
        <w:right w:val="none" w:sz="0" w:space="0" w:color="auto"/>
      </w:divBdr>
    </w:div>
    <w:div w:id="625891781">
      <w:bodyDiv w:val="1"/>
      <w:marLeft w:val="0"/>
      <w:marRight w:val="0"/>
      <w:marTop w:val="0"/>
      <w:marBottom w:val="0"/>
      <w:divBdr>
        <w:top w:val="none" w:sz="0" w:space="0" w:color="auto"/>
        <w:left w:val="none" w:sz="0" w:space="0" w:color="auto"/>
        <w:bottom w:val="none" w:sz="0" w:space="0" w:color="auto"/>
        <w:right w:val="none" w:sz="0" w:space="0" w:color="auto"/>
      </w:divBdr>
    </w:div>
    <w:div w:id="714081838">
      <w:bodyDiv w:val="1"/>
      <w:marLeft w:val="0"/>
      <w:marRight w:val="0"/>
      <w:marTop w:val="0"/>
      <w:marBottom w:val="0"/>
      <w:divBdr>
        <w:top w:val="none" w:sz="0" w:space="0" w:color="auto"/>
        <w:left w:val="none" w:sz="0" w:space="0" w:color="auto"/>
        <w:bottom w:val="none" w:sz="0" w:space="0" w:color="auto"/>
        <w:right w:val="none" w:sz="0" w:space="0" w:color="auto"/>
      </w:divBdr>
    </w:div>
    <w:div w:id="879706491">
      <w:bodyDiv w:val="1"/>
      <w:marLeft w:val="0"/>
      <w:marRight w:val="0"/>
      <w:marTop w:val="0"/>
      <w:marBottom w:val="0"/>
      <w:divBdr>
        <w:top w:val="none" w:sz="0" w:space="0" w:color="auto"/>
        <w:left w:val="none" w:sz="0" w:space="0" w:color="auto"/>
        <w:bottom w:val="none" w:sz="0" w:space="0" w:color="auto"/>
        <w:right w:val="none" w:sz="0" w:space="0" w:color="auto"/>
      </w:divBdr>
    </w:div>
    <w:div w:id="890849835">
      <w:bodyDiv w:val="1"/>
      <w:marLeft w:val="0"/>
      <w:marRight w:val="0"/>
      <w:marTop w:val="0"/>
      <w:marBottom w:val="0"/>
      <w:divBdr>
        <w:top w:val="none" w:sz="0" w:space="0" w:color="auto"/>
        <w:left w:val="none" w:sz="0" w:space="0" w:color="auto"/>
        <w:bottom w:val="none" w:sz="0" w:space="0" w:color="auto"/>
        <w:right w:val="none" w:sz="0" w:space="0" w:color="auto"/>
      </w:divBdr>
    </w:div>
    <w:div w:id="1132940456">
      <w:bodyDiv w:val="1"/>
      <w:marLeft w:val="0"/>
      <w:marRight w:val="0"/>
      <w:marTop w:val="0"/>
      <w:marBottom w:val="0"/>
      <w:divBdr>
        <w:top w:val="none" w:sz="0" w:space="0" w:color="auto"/>
        <w:left w:val="none" w:sz="0" w:space="0" w:color="auto"/>
        <w:bottom w:val="none" w:sz="0" w:space="0" w:color="auto"/>
        <w:right w:val="none" w:sz="0" w:space="0" w:color="auto"/>
      </w:divBdr>
    </w:div>
    <w:div w:id="1164012465">
      <w:bodyDiv w:val="1"/>
      <w:marLeft w:val="0"/>
      <w:marRight w:val="0"/>
      <w:marTop w:val="0"/>
      <w:marBottom w:val="0"/>
      <w:divBdr>
        <w:top w:val="none" w:sz="0" w:space="0" w:color="auto"/>
        <w:left w:val="none" w:sz="0" w:space="0" w:color="auto"/>
        <w:bottom w:val="none" w:sz="0" w:space="0" w:color="auto"/>
        <w:right w:val="none" w:sz="0" w:space="0" w:color="auto"/>
      </w:divBdr>
    </w:div>
    <w:div w:id="1284268638">
      <w:bodyDiv w:val="1"/>
      <w:marLeft w:val="0"/>
      <w:marRight w:val="0"/>
      <w:marTop w:val="0"/>
      <w:marBottom w:val="0"/>
      <w:divBdr>
        <w:top w:val="none" w:sz="0" w:space="0" w:color="auto"/>
        <w:left w:val="none" w:sz="0" w:space="0" w:color="auto"/>
        <w:bottom w:val="none" w:sz="0" w:space="0" w:color="auto"/>
        <w:right w:val="none" w:sz="0" w:space="0" w:color="auto"/>
      </w:divBdr>
    </w:div>
    <w:div w:id="1328560082">
      <w:bodyDiv w:val="1"/>
      <w:marLeft w:val="0"/>
      <w:marRight w:val="0"/>
      <w:marTop w:val="0"/>
      <w:marBottom w:val="0"/>
      <w:divBdr>
        <w:top w:val="none" w:sz="0" w:space="0" w:color="auto"/>
        <w:left w:val="none" w:sz="0" w:space="0" w:color="auto"/>
        <w:bottom w:val="none" w:sz="0" w:space="0" w:color="auto"/>
        <w:right w:val="none" w:sz="0" w:space="0" w:color="auto"/>
      </w:divBdr>
    </w:div>
    <w:div w:id="1366978481">
      <w:bodyDiv w:val="1"/>
      <w:marLeft w:val="0"/>
      <w:marRight w:val="0"/>
      <w:marTop w:val="0"/>
      <w:marBottom w:val="0"/>
      <w:divBdr>
        <w:top w:val="none" w:sz="0" w:space="0" w:color="auto"/>
        <w:left w:val="none" w:sz="0" w:space="0" w:color="auto"/>
        <w:bottom w:val="none" w:sz="0" w:space="0" w:color="auto"/>
        <w:right w:val="none" w:sz="0" w:space="0" w:color="auto"/>
      </w:divBdr>
    </w:div>
    <w:div w:id="1498497810">
      <w:bodyDiv w:val="1"/>
      <w:marLeft w:val="0"/>
      <w:marRight w:val="0"/>
      <w:marTop w:val="0"/>
      <w:marBottom w:val="0"/>
      <w:divBdr>
        <w:top w:val="none" w:sz="0" w:space="0" w:color="auto"/>
        <w:left w:val="none" w:sz="0" w:space="0" w:color="auto"/>
        <w:bottom w:val="none" w:sz="0" w:space="0" w:color="auto"/>
        <w:right w:val="none" w:sz="0" w:space="0" w:color="auto"/>
      </w:divBdr>
    </w:div>
    <w:div w:id="1523201211">
      <w:bodyDiv w:val="1"/>
      <w:marLeft w:val="0"/>
      <w:marRight w:val="0"/>
      <w:marTop w:val="0"/>
      <w:marBottom w:val="0"/>
      <w:divBdr>
        <w:top w:val="none" w:sz="0" w:space="0" w:color="auto"/>
        <w:left w:val="none" w:sz="0" w:space="0" w:color="auto"/>
        <w:bottom w:val="none" w:sz="0" w:space="0" w:color="auto"/>
        <w:right w:val="none" w:sz="0" w:space="0" w:color="auto"/>
      </w:divBdr>
    </w:div>
    <w:div w:id="1642924718">
      <w:bodyDiv w:val="1"/>
      <w:marLeft w:val="0"/>
      <w:marRight w:val="0"/>
      <w:marTop w:val="0"/>
      <w:marBottom w:val="0"/>
      <w:divBdr>
        <w:top w:val="none" w:sz="0" w:space="0" w:color="auto"/>
        <w:left w:val="none" w:sz="0" w:space="0" w:color="auto"/>
        <w:bottom w:val="none" w:sz="0" w:space="0" w:color="auto"/>
        <w:right w:val="none" w:sz="0" w:space="0" w:color="auto"/>
      </w:divBdr>
    </w:div>
    <w:div w:id="1789817585">
      <w:bodyDiv w:val="1"/>
      <w:marLeft w:val="0"/>
      <w:marRight w:val="0"/>
      <w:marTop w:val="0"/>
      <w:marBottom w:val="0"/>
      <w:divBdr>
        <w:top w:val="none" w:sz="0" w:space="0" w:color="auto"/>
        <w:left w:val="none" w:sz="0" w:space="0" w:color="auto"/>
        <w:bottom w:val="none" w:sz="0" w:space="0" w:color="auto"/>
        <w:right w:val="none" w:sz="0" w:space="0" w:color="auto"/>
      </w:divBdr>
    </w:div>
    <w:div w:id="1793864005">
      <w:bodyDiv w:val="1"/>
      <w:marLeft w:val="0"/>
      <w:marRight w:val="0"/>
      <w:marTop w:val="0"/>
      <w:marBottom w:val="0"/>
      <w:divBdr>
        <w:top w:val="none" w:sz="0" w:space="0" w:color="auto"/>
        <w:left w:val="none" w:sz="0" w:space="0" w:color="auto"/>
        <w:bottom w:val="none" w:sz="0" w:space="0" w:color="auto"/>
        <w:right w:val="none" w:sz="0" w:space="0" w:color="auto"/>
      </w:divBdr>
    </w:div>
    <w:div w:id="2019888509">
      <w:bodyDiv w:val="1"/>
      <w:marLeft w:val="0"/>
      <w:marRight w:val="0"/>
      <w:marTop w:val="0"/>
      <w:marBottom w:val="0"/>
      <w:divBdr>
        <w:top w:val="none" w:sz="0" w:space="0" w:color="auto"/>
        <w:left w:val="none" w:sz="0" w:space="0" w:color="auto"/>
        <w:bottom w:val="none" w:sz="0" w:space="0" w:color="auto"/>
        <w:right w:val="none" w:sz="0" w:space="0" w:color="auto"/>
      </w:divBdr>
    </w:div>
    <w:div w:id="2059429914">
      <w:bodyDiv w:val="1"/>
      <w:marLeft w:val="0"/>
      <w:marRight w:val="0"/>
      <w:marTop w:val="0"/>
      <w:marBottom w:val="0"/>
      <w:divBdr>
        <w:top w:val="none" w:sz="0" w:space="0" w:color="auto"/>
        <w:left w:val="none" w:sz="0" w:space="0" w:color="auto"/>
        <w:bottom w:val="none" w:sz="0" w:space="0" w:color="auto"/>
        <w:right w:val="none" w:sz="0" w:space="0" w:color="auto"/>
      </w:divBdr>
    </w:div>
    <w:div w:id="21163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ott@uwbroom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8FFDF-12AB-4E51-A73A-D6A4B1CD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 DuBord</dc:creator>
  <cp:keywords/>
  <dc:description/>
  <cp:lastModifiedBy>Patrick Kerley</cp:lastModifiedBy>
  <cp:revision>2</cp:revision>
  <cp:lastPrinted>2025-10-22T17:05:00Z</cp:lastPrinted>
  <dcterms:created xsi:type="dcterms:W3CDTF">2026-07-23T13:44:00Z</dcterms:created>
  <dcterms:modified xsi:type="dcterms:W3CDTF">2026-07-23T13:44:00Z</dcterms:modified>
</cp:coreProperties>
</file>